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1B7" w:rsidRDefault="0051102D" w:rsidP="006869A2">
      <w:pPr>
        <w:jc w:val="center"/>
      </w:pPr>
      <w:r>
        <w:rPr>
          <w:noProof/>
        </w:rPr>
        <w:drawing>
          <wp:inline distT="0" distB="0" distL="0" distR="0">
            <wp:extent cx="933450" cy="93345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FTC new logo.png"/>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10800000" flipH="1" flipV="1">
                      <a:off x="0" y="0"/>
                      <a:ext cx="933450" cy="933450"/>
                    </a:xfrm>
                    <a:prstGeom prst="rect">
                      <a:avLst/>
                    </a:prstGeom>
                  </pic:spPr>
                </pic:pic>
              </a:graphicData>
            </a:graphic>
          </wp:inline>
        </w:drawing>
      </w:r>
    </w:p>
    <w:p w:rsidR="00CC454B" w:rsidRDefault="00CC454B" w:rsidP="00663E2B">
      <w:pPr>
        <w:spacing w:after="0" w:line="240" w:lineRule="auto"/>
        <w:jc w:val="center"/>
      </w:pPr>
      <w:r>
        <w:t>MidAmerica Family Treatment Center</w:t>
      </w:r>
      <w:r w:rsidR="007E6B4C">
        <w:t>,</w:t>
      </w:r>
      <w:r>
        <w:t xml:space="preserve"> LLC</w:t>
      </w:r>
    </w:p>
    <w:p w:rsidR="006869A2" w:rsidRDefault="00CB0D1E" w:rsidP="00663E2B">
      <w:pPr>
        <w:spacing w:after="0" w:line="240" w:lineRule="auto"/>
        <w:jc w:val="center"/>
      </w:pPr>
      <w:r w:rsidRPr="00CB0D1E">
        <w:t>4031 Central Street, Kansas City, M</w:t>
      </w:r>
      <w:r w:rsidR="00CC454B">
        <w:t>issouri 64111</w:t>
      </w:r>
    </w:p>
    <w:p w:rsidR="007E6B4C" w:rsidRDefault="00FC74C1" w:rsidP="00663E2B">
      <w:pPr>
        <w:spacing w:after="0" w:line="240" w:lineRule="auto"/>
        <w:jc w:val="center"/>
      </w:pPr>
      <w:r>
        <w:t xml:space="preserve">maftc.kc@gmail.com, </w:t>
      </w:r>
      <w:r w:rsidR="007E6B4C">
        <w:t>913-626-1018</w:t>
      </w:r>
    </w:p>
    <w:p w:rsidR="00663E2B" w:rsidRDefault="00663E2B" w:rsidP="00663E2B">
      <w:pPr>
        <w:spacing w:after="0" w:line="240" w:lineRule="auto"/>
        <w:jc w:val="center"/>
      </w:pPr>
    </w:p>
    <w:p w:rsidR="00663E2B" w:rsidRDefault="00FC74C1" w:rsidP="00663E2B">
      <w:pPr>
        <w:spacing w:after="0"/>
        <w:jc w:val="center"/>
        <w:rPr>
          <w:b/>
        </w:rPr>
      </w:pPr>
      <w:r>
        <w:rPr>
          <w:b/>
        </w:rPr>
        <w:t>HI</w:t>
      </w:r>
      <w:r w:rsidR="007E6B4C" w:rsidRPr="007E6B4C">
        <w:rPr>
          <w:b/>
        </w:rPr>
        <w:t>PAA NOTICE</w:t>
      </w:r>
    </w:p>
    <w:p w:rsidR="00FC74C1" w:rsidRPr="00FC74C1" w:rsidRDefault="00FC74C1" w:rsidP="00FC74C1">
      <w:pPr>
        <w:spacing w:after="0"/>
        <w:rPr>
          <w:rFonts w:ascii="Arial" w:hAnsi="Arial" w:cs="Arial"/>
          <w:b/>
          <w:sz w:val="13"/>
          <w:szCs w:val="13"/>
        </w:rPr>
      </w:pPr>
      <w:r w:rsidRPr="00FC74C1">
        <w:rPr>
          <w:rFonts w:ascii="Arial" w:hAnsi="Arial" w:cs="Arial"/>
          <w:b/>
          <w:sz w:val="13"/>
          <w:szCs w:val="13"/>
        </w:rPr>
        <w:t>What is HIPAA:</w:t>
      </w:r>
    </w:p>
    <w:p w:rsidR="00FC74C1" w:rsidRDefault="00FC74C1" w:rsidP="00FC74C1">
      <w:pPr>
        <w:spacing w:after="0"/>
        <w:rPr>
          <w:rFonts w:ascii="Arial" w:hAnsi="Arial" w:cs="Arial"/>
          <w:sz w:val="13"/>
          <w:szCs w:val="13"/>
        </w:rPr>
      </w:pPr>
    </w:p>
    <w:p w:rsidR="00FC74C1" w:rsidRDefault="00FC74C1" w:rsidP="00FC74C1">
      <w:pPr>
        <w:spacing w:after="0"/>
        <w:rPr>
          <w:rFonts w:ascii="Arial" w:hAnsi="Arial" w:cs="Arial"/>
          <w:sz w:val="13"/>
          <w:szCs w:val="13"/>
        </w:rPr>
      </w:pPr>
      <w:r>
        <w:rPr>
          <w:rFonts w:ascii="Arial" w:hAnsi="Arial" w:cs="Arial"/>
          <w:sz w:val="13"/>
          <w:szCs w:val="13"/>
        </w:rPr>
        <w:t>Health Insurance Portability and Accountability Act</w:t>
      </w:r>
      <w:r w:rsidR="00063208">
        <w:rPr>
          <w:rFonts w:ascii="Arial" w:hAnsi="Arial" w:cs="Arial"/>
          <w:sz w:val="13"/>
          <w:szCs w:val="13"/>
        </w:rPr>
        <w:t xml:space="preserve"> (HIPAA) </w:t>
      </w:r>
      <w:r w:rsidR="008B3F88">
        <w:rPr>
          <w:rFonts w:ascii="Arial" w:hAnsi="Arial" w:cs="Arial"/>
          <w:sz w:val="13"/>
          <w:szCs w:val="13"/>
        </w:rPr>
        <w:t xml:space="preserve">in 1996 </w:t>
      </w:r>
      <w:r w:rsidR="00063208">
        <w:rPr>
          <w:rFonts w:ascii="Arial" w:hAnsi="Arial" w:cs="Arial"/>
          <w:sz w:val="13"/>
          <w:szCs w:val="13"/>
        </w:rPr>
        <w:t>enacted national standards</w:t>
      </w:r>
      <w:r>
        <w:rPr>
          <w:rFonts w:ascii="Arial" w:hAnsi="Arial" w:cs="Arial"/>
          <w:sz w:val="13"/>
          <w:szCs w:val="13"/>
        </w:rPr>
        <w:t xml:space="preserve"> for Privacy of Individually Identifiable Health Information (Privacy Rule)</w:t>
      </w:r>
      <w:r w:rsidR="00063208">
        <w:rPr>
          <w:rFonts w:ascii="Arial" w:hAnsi="Arial" w:cs="Arial"/>
          <w:sz w:val="13"/>
          <w:szCs w:val="13"/>
        </w:rPr>
        <w:t xml:space="preserve">. The </w:t>
      </w:r>
      <w:r w:rsidR="008B3F88">
        <w:rPr>
          <w:rFonts w:ascii="Arial" w:hAnsi="Arial" w:cs="Arial"/>
          <w:sz w:val="13"/>
          <w:szCs w:val="13"/>
        </w:rPr>
        <w:t>major goal of the Privacy Rule is  to assure that individuals' health information is properly protected while allowing the flow of information needed to provide and promote high quality health care and to protects the public's health and well being.</w:t>
      </w:r>
    </w:p>
    <w:p w:rsidR="00FC74C1" w:rsidRPr="00FC74C1" w:rsidRDefault="00FC74C1" w:rsidP="00FC74C1">
      <w:pPr>
        <w:spacing w:after="0"/>
        <w:rPr>
          <w:rFonts w:ascii="Arial" w:hAnsi="Arial" w:cs="Arial"/>
          <w:sz w:val="13"/>
          <w:szCs w:val="13"/>
        </w:rPr>
      </w:pPr>
    </w:p>
    <w:p w:rsidR="00CB6472" w:rsidRPr="00663E2B" w:rsidRDefault="00CB6472" w:rsidP="00663E2B">
      <w:pPr>
        <w:spacing w:after="0"/>
      </w:pPr>
      <w:r>
        <w:rPr>
          <w:rStyle w:val="Strong"/>
          <w:rFonts w:ascii="Arial" w:hAnsi="Arial" w:cs="Arial"/>
          <w:color w:val="222222"/>
          <w:sz w:val="13"/>
          <w:szCs w:val="13"/>
        </w:rPr>
        <w:t>How We Collect Information About You</w:t>
      </w:r>
      <w:r w:rsidR="000F1E78">
        <w:rPr>
          <w:rStyle w:val="Strong"/>
          <w:rFonts w:ascii="Arial" w:hAnsi="Arial" w:cs="Arial"/>
          <w:color w:val="222222"/>
          <w:sz w:val="13"/>
          <w:szCs w:val="13"/>
        </w:rPr>
        <w:t>:</w:t>
      </w:r>
    </w:p>
    <w:p w:rsidR="00CB6472" w:rsidRDefault="00955D6D" w:rsidP="00CB6472">
      <w:pPr>
        <w:pStyle w:val="NormalWeb"/>
        <w:rPr>
          <w:rFonts w:ascii="Arial" w:hAnsi="Arial" w:cs="Arial"/>
          <w:color w:val="222222"/>
          <w:sz w:val="13"/>
          <w:szCs w:val="13"/>
        </w:rPr>
      </w:pPr>
      <w:r>
        <w:rPr>
          <w:rFonts w:ascii="Arial" w:hAnsi="Arial" w:cs="Arial"/>
          <w:color w:val="222222"/>
          <w:sz w:val="13"/>
          <w:szCs w:val="13"/>
        </w:rPr>
        <w:t>MidAmerica Family Treatment Center, LLC (hereafter known as MAFTC)</w:t>
      </w:r>
      <w:r w:rsidR="00CB6472">
        <w:rPr>
          <w:rFonts w:ascii="Arial" w:hAnsi="Arial" w:cs="Arial"/>
          <w:color w:val="222222"/>
          <w:sz w:val="13"/>
          <w:szCs w:val="13"/>
        </w:rPr>
        <w:t xml:space="preserve"> and its employees</w:t>
      </w:r>
      <w:r w:rsidR="00663E2B">
        <w:rPr>
          <w:rFonts w:ascii="Arial" w:hAnsi="Arial" w:cs="Arial"/>
          <w:color w:val="222222"/>
          <w:sz w:val="13"/>
          <w:szCs w:val="13"/>
        </w:rPr>
        <w:t xml:space="preserve">, staff, </w:t>
      </w:r>
      <w:r w:rsidR="00D37177">
        <w:rPr>
          <w:rFonts w:ascii="Arial" w:hAnsi="Arial" w:cs="Arial"/>
          <w:color w:val="222222"/>
          <w:sz w:val="13"/>
          <w:szCs w:val="13"/>
        </w:rPr>
        <w:t>interns,</w:t>
      </w:r>
      <w:r w:rsidR="00CB6472">
        <w:rPr>
          <w:rFonts w:ascii="Arial" w:hAnsi="Arial" w:cs="Arial"/>
          <w:color w:val="222222"/>
          <w:sz w:val="13"/>
          <w:szCs w:val="13"/>
        </w:rPr>
        <w:t xml:space="preserve"> and volunteers </w:t>
      </w:r>
      <w:r>
        <w:rPr>
          <w:rFonts w:ascii="Arial" w:hAnsi="Arial" w:cs="Arial"/>
          <w:color w:val="222222"/>
          <w:sz w:val="13"/>
          <w:szCs w:val="13"/>
        </w:rPr>
        <w:t xml:space="preserve">may collect Protected Health Information (hereafter known as PHI) </w:t>
      </w:r>
      <w:r w:rsidR="00CB6472">
        <w:rPr>
          <w:rFonts w:ascii="Arial" w:hAnsi="Arial" w:cs="Arial"/>
          <w:color w:val="222222"/>
          <w:sz w:val="13"/>
          <w:szCs w:val="13"/>
        </w:rPr>
        <w:t xml:space="preserve">through a variety of means including but not necessarily limited to letters, phone calls, emails, voicemails, </w:t>
      </w:r>
      <w:r w:rsidR="004561D9">
        <w:rPr>
          <w:rFonts w:ascii="Arial" w:hAnsi="Arial" w:cs="Arial"/>
          <w:color w:val="222222"/>
          <w:sz w:val="13"/>
          <w:szCs w:val="13"/>
        </w:rPr>
        <w:t xml:space="preserve">fax, </w:t>
      </w:r>
      <w:r w:rsidR="00CB6472">
        <w:rPr>
          <w:rFonts w:ascii="Arial" w:hAnsi="Arial" w:cs="Arial"/>
          <w:color w:val="222222"/>
          <w:sz w:val="13"/>
          <w:szCs w:val="13"/>
        </w:rPr>
        <w:t>and from the submission of applications that are either required by law or necessary to process applications or other requests for assistance through our organization.</w:t>
      </w:r>
      <w:r>
        <w:rPr>
          <w:rFonts w:ascii="Arial" w:hAnsi="Arial" w:cs="Arial"/>
          <w:color w:val="222222"/>
          <w:sz w:val="13"/>
          <w:szCs w:val="13"/>
        </w:rPr>
        <w:t xml:space="preserve"> The PHI may be used to carry out treatment, payment, or agency operations, or for other pur</w:t>
      </w:r>
      <w:r w:rsidR="00D37177">
        <w:rPr>
          <w:rFonts w:ascii="Arial" w:hAnsi="Arial" w:cs="Arial"/>
          <w:color w:val="222222"/>
          <w:sz w:val="13"/>
          <w:szCs w:val="13"/>
        </w:rPr>
        <w:t>poses tha</w:t>
      </w:r>
      <w:r>
        <w:rPr>
          <w:rFonts w:ascii="Arial" w:hAnsi="Arial" w:cs="Arial"/>
          <w:color w:val="222222"/>
          <w:sz w:val="13"/>
          <w:szCs w:val="13"/>
        </w:rPr>
        <w:t>t are permitted or required by law. It also describes the client's rights to access and control their PHI. "PHI" refers to information about our clients, including demographic data that may identify them and relates to their past, present, or future mental health or physical health or condition or related healthcare services. Disclosure of their PHI for the purpose</w:t>
      </w:r>
      <w:r w:rsidR="00D37177">
        <w:rPr>
          <w:rFonts w:ascii="Arial" w:hAnsi="Arial" w:cs="Arial"/>
          <w:color w:val="222222"/>
          <w:sz w:val="13"/>
          <w:szCs w:val="13"/>
        </w:rPr>
        <w:t xml:space="preserve">s described in this notice may </w:t>
      </w:r>
      <w:r>
        <w:rPr>
          <w:rFonts w:ascii="Arial" w:hAnsi="Arial" w:cs="Arial"/>
          <w:color w:val="222222"/>
          <w:sz w:val="13"/>
          <w:szCs w:val="13"/>
        </w:rPr>
        <w:t>be made in writin</w:t>
      </w:r>
      <w:r w:rsidR="00D37177">
        <w:rPr>
          <w:rFonts w:ascii="Arial" w:hAnsi="Arial" w:cs="Arial"/>
          <w:color w:val="222222"/>
          <w:sz w:val="13"/>
          <w:szCs w:val="13"/>
        </w:rPr>
        <w:t>g, orally, electronically (by-m</w:t>
      </w:r>
      <w:r>
        <w:rPr>
          <w:rFonts w:ascii="Arial" w:hAnsi="Arial" w:cs="Arial"/>
          <w:color w:val="222222"/>
          <w:sz w:val="13"/>
          <w:szCs w:val="13"/>
        </w:rPr>
        <w:t xml:space="preserve">ail), or </w:t>
      </w:r>
      <w:r w:rsidR="00D37177">
        <w:rPr>
          <w:rFonts w:ascii="Arial" w:hAnsi="Arial" w:cs="Arial"/>
          <w:color w:val="222222"/>
          <w:sz w:val="13"/>
          <w:szCs w:val="13"/>
        </w:rPr>
        <w:t>by other means.</w:t>
      </w:r>
    </w:p>
    <w:p w:rsidR="00CB6472" w:rsidRDefault="00CB6472" w:rsidP="00CB6472">
      <w:pPr>
        <w:pStyle w:val="NormalWeb"/>
        <w:rPr>
          <w:rFonts w:ascii="Arial" w:hAnsi="Arial" w:cs="Arial"/>
          <w:color w:val="222222"/>
          <w:sz w:val="13"/>
          <w:szCs w:val="13"/>
        </w:rPr>
      </w:pPr>
      <w:r>
        <w:rPr>
          <w:rStyle w:val="Strong"/>
          <w:rFonts w:ascii="Arial" w:hAnsi="Arial" w:cs="Arial"/>
          <w:color w:val="222222"/>
          <w:sz w:val="13"/>
          <w:szCs w:val="13"/>
        </w:rPr>
        <w:t>What We Do Not Do With Your Information:</w:t>
      </w:r>
      <w:r>
        <w:rPr>
          <w:rFonts w:ascii="Arial" w:hAnsi="Arial" w:cs="Arial"/>
          <w:color w:val="222222"/>
          <w:sz w:val="13"/>
          <w:szCs w:val="13"/>
        </w:rPr>
        <w:t> </w:t>
      </w:r>
    </w:p>
    <w:p w:rsidR="00CB6472" w:rsidRDefault="00CB6472" w:rsidP="00CB6472">
      <w:pPr>
        <w:pStyle w:val="NormalWeb"/>
        <w:rPr>
          <w:rFonts w:ascii="Arial" w:hAnsi="Arial" w:cs="Arial"/>
          <w:color w:val="222222"/>
          <w:sz w:val="13"/>
          <w:szCs w:val="13"/>
        </w:rPr>
      </w:pPr>
      <w:r>
        <w:rPr>
          <w:rFonts w:ascii="Arial" w:hAnsi="Arial" w:cs="Arial"/>
          <w:color w:val="222222"/>
          <w:sz w:val="13"/>
          <w:szCs w:val="13"/>
        </w:rPr>
        <w:t xml:space="preserve">Information about your financial situation and medical conditions and care that you provide to us in writing, via email, on the phone (including information left on voicemails), contained in or attached to applications, </w:t>
      </w:r>
      <w:r w:rsidR="000348E4">
        <w:rPr>
          <w:rFonts w:ascii="Arial" w:hAnsi="Arial" w:cs="Arial"/>
          <w:color w:val="222222"/>
          <w:sz w:val="13"/>
          <w:szCs w:val="13"/>
        </w:rPr>
        <w:t xml:space="preserve">or directly or indirectly given </w:t>
      </w:r>
      <w:r>
        <w:rPr>
          <w:rFonts w:ascii="Arial" w:hAnsi="Arial" w:cs="Arial"/>
          <w:color w:val="222222"/>
          <w:sz w:val="13"/>
          <w:szCs w:val="13"/>
        </w:rPr>
        <w:t>to us, is held in strictest confidence.</w:t>
      </w:r>
    </w:p>
    <w:p w:rsidR="00CB6472" w:rsidRDefault="00CB6472" w:rsidP="00CB6472">
      <w:pPr>
        <w:pStyle w:val="NormalWeb"/>
        <w:rPr>
          <w:rFonts w:ascii="Arial" w:hAnsi="Arial" w:cs="Arial"/>
          <w:color w:val="222222"/>
          <w:sz w:val="13"/>
          <w:szCs w:val="13"/>
        </w:rPr>
      </w:pPr>
      <w:r>
        <w:rPr>
          <w:rFonts w:ascii="Arial" w:hAnsi="Arial" w:cs="Arial"/>
          <w:color w:val="222222"/>
          <w:sz w:val="13"/>
          <w:szCs w:val="13"/>
        </w:rPr>
        <w:t>We do not give out, exchange, barter, rent, sell, lend, or disseminate any information about applicants or clients who apply for or actually receive our services that are considered patient confidential, restricted by law, or specifically restricted by a patient/client in a signed HIPAA consent form.</w:t>
      </w:r>
    </w:p>
    <w:p w:rsidR="00CB6472" w:rsidRDefault="004E7EAB" w:rsidP="00CB6472">
      <w:pPr>
        <w:pStyle w:val="NormalWeb"/>
        <w:rPr>
          <w:rFonts w:ascii="Arial" w:hAnsi="Arial" w:cs="Arial"/>
          <w:color w:val="222222"/>
          <w:sz w:val="13"/>
          <w:szCs w:val="13"/>
        </w:rPr>
      </w:pPr>
      <w:r>
        <w:rPr>
          <w:rStyle w:val="Strong"/>
          <w:rFonts w:ascii="Arial" w:hAnsi="Arial" w:cs="Arial"/>
          <w:color w:val="222222"/>
          <w:sz w:val="13"/>
          <w:szCs w:val="13"/>
        </w:rPr>
        <w:t>How We</w:t>
      </w:r>
      <w:r w:rsidR="00CB6472">
        <w:rPr>
          <w:rStyle w:val="Strong"/>
          <w:rFonts w:ascii="Arial" w:hAnsi="Arial" w:cs="Arial"/>
          <w:color w:val="222222"/>
          <w:sz w:val="13"/>
          <w:szCs w:val="13"/>
        </w:rPr>
        <w:t xml:space="preserve"> Use Your Information:</w:t>
      </w:r>
      <w:r w:rsidR="00CB6472">
        <w:rPr>
          <w:rFonts w:ascii="Arial" w:hAnsi="Arial" w:cs="Arial"/>
          <w:color w:val="222222"/>
          <w:sz w:val="13"/>
          <w:szCs w:val="13"/>
        </w:rPr>
        <w:t> </w:t>
      </w:r>
    </w:p>
    <w:p w:rsidR="00CB6472" w:rsidRDefault="00CB6472" w:rsidP="00CB6472">
      <w:pPr>
        <w:pStyle w:val="NormalWeb"/>
        <w:rPr>
          <w:rFonts w:ascii="Arial" w:hAnsi="Arial" w:cs="Arial"/>
          <w:color w:val="222222"/>
          <w:sz w:val="13"/>
          <w:szCs w:val="13"/>
        </w:rPr>
      </w:pPr>
      <w:r>
        <w:rPr>
          <w:rFonts w:ascii="Arial" w:hAnsi="Arial" w:cs="Arial"/>
          <w:color w:val="222222"/>
          <w:sz w:val="13"/>
          <w:szCs w:val="13"/>
        </w:rPr>
        <w:t>Information is only used as is reasonably necessary to process your application or to provide you with health or counseling services which may re</w:t>
      </w:r>
      <w:r w:rsidR="00663E2B">
        <w:rPr>
          <w:rFonts w:ascii="Arial" w:hAnsi="Arial" w:cs="Arial"/>
          <w:color w:val="222222"/>
          <w:sz w:val="13"/>
          <w:szCs w:val="13"/>
        </w:rPr>
        <w:t>quire communication between MAFTC</w:t>
      </w:r>
      <w:r>
        <w:rPr>
          <w:rFonts w:ascii="Arial" w:hAnsi="Arial" w:cs="Arial"/>
          <w:color w:val="222222"/>
          <w:sz w:val="13"/>
          <w:szCs w:val="13"/>
        </w:rPr>
        <w:t xml:space="preserve"> and health care providers, medical product or service providers, pharmacies, insurance companies, and other providers necessary to verify your medical information is accurate and determine the type of medical supplies or health care services you need. This is including, but not limited to, or to obtain or purchase any type of medical supplies, devices, medications, or insurance.</w:t>
      </w:r>
    </w:p>
    <w:p w:rsidR="00CB6472" w:rsidRDefault="00CB6472" w:rsidP="00CB6472">
      <w:pPr>
        <w:pStyle w:val="NormalWeb"/>
        <w:rPr>
          <w:rFonts w:ascii="Arial" w:hAnsi="Arial" w:cs="Arial"/>
          <w:color w:val="222222"/>
          <w:sz w:val="13"/>
          <w:szCs w:val="13"/>
        </w:rPr>
      </w:pPr>
      <w:r>
        <w:rPr>
          <w:rFonts w:ascii="Arial" w:hAnsi="Arial" w:cs="Arial"/>
          <w:color w:val="222222"/>
          <w:sz w:val="13"/>
          <w:szCs w:val="13"/>
        </w:rPr>
        <w:t>If you apply or attempt to apply to receive assistance through us and provide information with the intent or purpose of fraud or that results in either an actual crime of fraud for any reason including willful or un-willful acts of negligence whether intended or not, or in any way demonstrates or indicates attempted fraud, your non-medical information can be given to legal authorities including police, investigators, courts, and/or attorneys or other legal professionals, as well as any other information as permitted by law.</w:t>
      </w:r>
    </w:p>
    <w:p w:rsidR="00CB6472" w:rsidRDefault="00CB6472" w:rsidP="00CB6472">
      <w:pPr>
        <w:pStyle w:val="NormalWeb"/>
        <w:rPr>
          <w:rFonts w:ascii="Arial" w:hAnsi="Arial" w:cs="Arial"/>
          <w:color w:val="222222"/>
          <w:sz w:val="13"/>
          <w:szCs w:val="13"/>
        </w:rPr>
      </w:pPr>
      <w:r>
        <w:rPr>
          <w:rStyle w:val="Strong"/>
          <w:rFonts w:ascii="Arial" w:hAnsi="Arial" w:cs="Arial"/>
          <w:color w:val="222222"/>
          <w:sz w:val="13"/>
          <w:szCs w:val="13"/>
        </w:rPr>
        <w:t>Information We Do Not Collect:</w:t>
      </w:r>
      <w:r>
        <w:rPr>
          <w:rFonts w:ascii="Arial" w:hAnsi="Arial" w:cs="Arial"/>
          <w:color w:val="222222"/>
          <w:sz w:val="13"/>
          <w:szCs w:val="13"/>
        </w:rPr>
        <w:t> </w:t>
      </w:r>
    </w:p>
    <w:p w:rsidR="00CB6472" w:rsidRDefault="00CB6472" w:rsidP="00CB6472">
      <w:pPr>
        <w:pStyle w:val="NormalWeb"/>
        <w:rPr>
          <w:rFonts w:ascii="Arial" w:hAnsi="Arial" w:cs="Arial"/>
          <w:color w:val="222222"/>
          <w:sz w:val="13"/>
          <w:szCs w:val="13"/>
        </w:rPr>
      </w:pPr>
      <w:r>
        <w:rPr>
          <w:rFonts w:ascii="Arial" w:hAnsi="Arial" w:cs="Arial"/>
          <w:color w:val="222222"/>
          <w:sz w:val="13"/>
          <w:szCs w:val="13"/>
        </w:rPr>
        <w:t>We do not use cookies on our website to collect date from our site visitors. We do not collect information about site visitors except for one hit counter on the main index page (www.</w:t>
      </w:r>
      <w:r w:rsidR="000348E4">
        <w:rPr>
          <w:rFonts w:ascii="Arial" w:hAnsi="Arial" w:cs="Arial"/>
          <w:color w:val="222222"/>
          <w:sz w:val="13"/>
          <w:szCs w:val="13"/>
        </w:rPr>
        <w:t>midamericacounseling.com</w:t>
      </w:r>
      <w:r>
        <w:rPr>
          <w:rFonts w:ascii="Arial" w:hAnsi="Arial" w:cs="Arial"/>
          <w:color w:val="222222"/>
          <w:sz w:val="13"/>
          <w:szCs w:val="13"/>
        </w:rPr>
        <w:t>) that simply records the number of visitors and no other data. We do use some affiliate programs that may or may not capture traffic dat</w:t>
      </w:r>
      <w:r w:rsidR="007E0802">
        <w:rPr>
          <w:rFonts w:ascii="Arial" w:hAnsi="Arial" w:cs="Arial"/>
          <w:color w:val="222222"/>
          <w:sz w:val="13"/>
          <w:szCs w:val="13"/>
        </w:rPr>
        <w:t>e through our site.</w:t>
      </w:r>
    </w:p>
    <w:p w:rsidR="00CB6472" w:rsidRDefault="00CB6472" w:rsidP="00CB6472">
      <w:pPr>
        <w:pStyle w:val="NormalWeb"/>
        <w:rPr>
          <w:rFonts w:ascii="Arial" w:hAnsi="Arial" w:cs="Arial"/>
          <w:color w:val="222222"/>
          <w:sz w:val="13"/>
          <w:szCs w:val="13"/>
        </w:rPr>
      </w:pPr>
      <w:r>
        <w:rPr>
          <w:rStyle w:val="Strong"/>
          <w:rFonts w:ascii="Arial" w:hAnsi="Arial" w:cs="Arial"/>
          <w:color w:val="222222"/>
          <w:sz w:val="13"/>
          <w:szCs w:val="13"/>
        </w:rPr>
        <w:t>Limited Right to Use Non-Identifying Personal Information From Biographies, Letters, Notes, and Other Sources:</w:t>
      </w:r>
      <w:r>
        <w:rPr>
          <w:rFonts w:ascii="Arial" w:hAnsi="Arial" w:cs="Arial"/>
          <w:color w:val="222222"/>
          <w:sz w:val="13"/>
          <w:szCs w:val="13"/>
        </w:rPr>
        <w:t> </w:t>
      </w:r>
    </w:p>
    <w:p w:rsidR="00CB6472" w:rsidRDefault="00CB6472" w:rsidP="00CB6472">
      <w:pPr>
        <w:pStyle w:val="NormalWeb"/>
        <w:rPr>
          <w:rFonts w:ascii="Arial" w:hAnsi="Arial" w:cs="Arial"/>
          <w:color w:val="222222"/>
          <w:sz w:val="13"/>
          <w:szCs w:val="13"/>
        </w:rPr>
      </w:pPr>
      <w:r>
        <w:rPr>
          <w:rFonts w:ascii="Arial" w:hAnsi="Arial" w:cs="Arial"/>
          <w:color w:val="222222"/>
          <w:sz w:val="13"/>
          <w:szCs w:val="13"/>
        </w:rPr>
        <w:t>Any pictures, stories, letters, biographies, correspondence, or thank you notes sent to us becom</w:t>
      </w:r>
      <w:r w:rsidR="00663E2B">
        <w:rPr>
          <w:rFonts w:ascii="Arial" w:hAnsi="Arial" w:cs="Arial"/>
          <w:color w:val="222222"/>
          <w:sz w:val="13"/>
          <w:szCs w:val="13"/>
        </w:rPr>
        <w:t>e the exclusive property of MAFTC</w:t>
      </w:r>
      <w:r>
        <w:rPr>
          <w:rFonts w:ascii="Arial" w:hAnsi="Arial" w:cs="Arial"/>
          <w:color w:val="222222"/>
          <w:sz w:val="13"/>
          <w:szCs w:val="13"/>
        </w:rPr>
        <w:t>. We reserve the right to use non-identifying information about our clients (those who receive services or goods from or through us) for fundraising and promotional purposes that are directly related to our mission.</w:t>
      </w:r>
    </w:p>
    <w:p w:rsidR="00CB6472" w:rsidRDefault="00CB6472" w:rsidP="00CB6472">
      <w:pPr>
        <w:pStyle w:val="NormalWeb"/>
        <w:rPr>
          <w:rFonts w:ascii="Arial" w:hAnsi="Arial" w:cs="Arial"/>
          <w:color w:val="222222"/>
          <w:sz w:val="13"/>
          <w:szCs w:val="13"/>
        </w:rPr>
      </w:pPr>
      <w:r>
        <w:rPr>
          <w:rFonts w:ascii="Arial" w:hAnsi="Arial" w:cs="Arial"/>
          <w:color w:val="222222"/>
          <w:sz w:val="13"/>
          <w:szCs w:val="13"/>
        </w:rPr>
        <w:t>Clients will not be compensated for use of this information and no identifying information (photos, addresses, phone numbers, contact information, last names or uniquely identifiable names) will be used without the client’s express advance permission.</w:t>
      </w:r>
    </w:p>
    <w:p w:rsidR="00E524E3" w:rsidRDefault="00CB6472" w:rsidP="00663E2B">
      <w:pPr>
        <w:pStyle w:val="NormalWeb"/>
        <w:rPr>
          <w:rFonts w:ascii="Arial" w:hAnsi="Arial" w:cs="Arial"/>
          <w:color w:val="222222"/>
          <w:sz w:val="13"/>
          <w:szCs w:val="13"/>
        </w:rPr>
      </w:pPr>
      <w:r>
        <w:rPr>
          <w:rFonts w:ascii="Arial" w:hAnsi="Arial" w:cs="Arial"/>
          <w:color w:val="222222"/>
          <w:sz w:val="13"/>
          <w:szCs w:val="13"/>
        </w:rPr>
        <w:lastRenderedPageBreak/>
        <w:t>You may specifically request that NO information be used whatsoever for promotional purposes, but you must identify any requested restrictions in writing. We respect your right to privacy and assure you no identifying information or photos that you send to us will ever be publicly used without your direct or indirect consent</w:t>
      </w:r>
      <w:r w:rsidR="00663E2B">
        <w:rPr>
          <w:rFonts w:ascii="Arial" w:hAnsi="Arial" w:cs="Arial"/>
          <w:color w:val="222222"/>
          <w:sz w:val="13"/>
          <w:szCs w:val="13"/>
        </w:rPr>
        <w:t>.</w:t>
      </w:r>
    </w:p>
    <w:p w:rsidR="000F1E78" w:rsidRDefault="00E83FF6" w:rsidP="00663E2B">
      <w:pPr>
        <w:pStyle w:val="NormalWeb"/>
        <w:rPr>
          <w:rFonts w:ascii="Arial" w:hAnsi="Arial" w:cs="Arial"/>
          <w:b/>
          <w:color w:val="222222"/>
          <w:sz w:val="13"/>
          <w:szCs w:val="13"/>
        </w:rPr>
      </w:pPr>
      <w:r>
        <w:rPr>
          <w:rFonts w:ascii="Arial" w:hAnsi="Arial" w:cs="Arial"/>
          <w:b/>
          <w:color w:val="222222"/>
          <w:sz w:val="13"/>
          <w:szCs w:val="13"/>
        </w:rPr>
        <w:t xml:space="preserve">Treatment: </w:t>
      </w:r>
    </w:p>
    <w:p w:rsidR="00E83FF6" w:rsidRDefault="00E83FF6" w:rsidP="00663E2B">
      <w:pPr>
        <w:pStyle w:val="NormalWeb"/>
        <w:rPr>
          <w:rFonts w:ascii="Arial" w:hAnsi="Arial" w:cs="Arial"/>
          <w:color w:val="222222"/>
          <w:sz w:val="13"/>
          <w:szCs w:val="13"/>
        </w:rPr>
      </w:pPr>
      <w:r>
        <w:rPr>
          <w:rFonts w:ascii="Arial" w:hAnsi="Arial" w:cs="Arial"/>
          <w:color w:val="222222"/>
          <w:sz w:val="13"/>
          <w:szCs w:val="13"/>
        </w:rPr>
        <w:t>MAFTC will use and disclose our client's PHI to provide, coordinate, or manage their health care and any related services. This includes coordination with a third party that has already obtained permissions to have access to their PHI. For example, MAFTC will disclose PHI to our client's physician to obtain a physical examination report.</w:t>
      </w:r>
    </w:p>
    <w:p w:rsidR="000F1E78" w:rsidRDefault="00E83FF6" w:rsidP="00663E2B">
      <w:pPr>
        <w:pStyle w:val="NormalWeb"/>
        <w:rPr>
          <w:rFonts w:ascii="Arial" w:hAnsi="Arial" w:cs="Arial"/>
          <w:color w:val="222222"/>
          <w:sz w:val="13"/>
          <w:szCs w:val="13"/>
        </w:rPr>
      </w:pPr>
      <w:r>
        <w:rPr>
          <w:rFonts w:ascii="Arial" w:hAnsi="Arial" w:cs="Arial"/>
          <w:b/>
          <w:color w:val="222222"/>
          <w:sz w:val="13"/>
          <w:szCs w:val="13"/>
        </w:rPr>
        <w:t>Payment</w:t>
      </w:r>
      <w:r w:rsidRPr="00E83FF6">
        <w:rPr>
          <w:rFonts w:ascii="Arial" w:hAnsi="Arial" w:cs="Arial"/>
          <w:color w:val="222222"/>
          <w:sz w:val="13"/>
          <w:szCs w:val="13"/>
        </w:rPr>
        <w:t xml:space="preserve">: </w:t>
      </w:r>
    </w:p>
    <w:p w:rsidR="00E83FF6" w:rsidRPr="00E83FF6" w:rsidRDefault="00E83FF6" w:rsidP="00663E2B">
      <w:pPr>
        <w:pStyle w:val="NormalWeb"/>
        <w:rPr>
          <w:rFonts w:ascii="Arial" w:hAnsi="Arial" w:cs="Arial"/>
          <w:color w:val="222222"/>
          <w:sz w:val="13"/>
          <w:szCs w:val="13"/>
        </w:rPr>
      </w:pPr>
      <w:r w:rsidRPr="00E83FF6">
        <w:rPr>
          <w:rFonts w:ascii="Arial" w:hAnsi="Arial" w:cs="Arial"/>
          <w:color w:val="222222"/>
          <w:sz w:val="13"/>
          <w:szCs w:val="13"/>
        </w:rPr>
        <w:t>Our client's PHI will be used</w:t>
      </w:r>
      <w:r>
        <w:rPr>
          <w:rFonts w:ascii="Arial" w:hAnsi="Arial" w:cs="Arial"/>
          <w:b/>
          <w:color w:val="222222"/>
          <w:sz w:val="13"/>
          <w:szCs w:val="13"/>
        </w:rPr>
        <w:t xml:space="preserve">, </w:t>
      </w:r>
      <w:r>
        <w:rPr>
          <w:rFonts w:ascii="Arial" w:hAnsi="Arial" w:cs="Arial"/>
          <w:color w:val="222222"/>
          <w:sz w:val="13"/>
          <w:szCs w:val="13"/>
        </w:rPr>
        <w:t xml:space="preserve">as </w:t>
      </w:r>
      <w:r w:rsidR="001D2BCC">
        <w:rPr>
          <w:rFonts w:ascii="Arial" w:hAnsi="Arial" w:cs="Arial"/>
          <w:color w:val="222222"/>
          <w:sz w:val="13"/>
          <w:szCs w:val="13"/>
        </w:rPr>
        <w:t>needed to obtain payment for th</w:t>
      </w:r>
      <w:r>
        <w:rPr>
          <w:rFonts w:ascii="Arial" w:hAnsi="Arial" w:cs="Arial"/>
          <w:color w:val="222222"/>
          <w:sz w:val="13"/>
          <w:szCs w:val="13"/>
        </w:rPr>
        <w:t>e</w:t>
      </w:r>
      <w:r w:rsidR="001D2BCC">
        <w:rPr>
          <w:rFonts w:ascii="Arial" w:hAnsi="Arial" w:cs="Arial"/>
          <w:color w:val="222222"/>
          <w:sz w:val="13"/>
          <w:szCs w:val="13"/>
        </w:rPr>
        <w:t>i</w:t>
      </w:r>
      <w:r>
        <w:rPr>
          <w:rFonts w:ascii="Arial" w:hAnsi="Arial" w:cs="Arial"/>
          <w:color w:val="222222"/>
          <w:sz w:val="13"/>
          <w:szCs w:val="13"/>
        </w:rPr>
        <w:t>r health care s</w:t>
      </w:r>
      <w:r w:rsidR="001D2BCC">
        <w:rPr>
          <w:rFonts w:ascii="Arial" w:hAnsi="Arial" w:cs="Arial"/>
          <w:color w:val="222222"/>
          <w:sz w:val="13"/>
          <w:szCs w:val="13"/>
        </w:rPr>
        <w:t>ervices. For e</w:t>
      </w:r>
      <w:r>
        <w:rPr>
          <w:rFonts w:ascii="Arial" w:hAnsi="Arial" w:cs="Arial"/>
          <w:color w:val="222222"/>
          <w:sz w:val="13"/>
          <w:szCs w:val="13"/>
        </w:rPr>
        <w:t>x</w:t>
      </w:r>
      <w:r w:rsidR="001D2BCC">
        <w:rPr>
          <w:rFonts w:ascii="Arial" w:hAnsi="Arial" w:cs="Arial"/>
          <w:color w:val="222222"/>
          <w:sz w:val="13"/>
          <w:szCs w:val="13"/>
        </w:rPr>
        <w:t>a</w:t>
      </w:r>
      <w:r>
        <w:rPr>
          <w:rFonts w:ascii="Arial" w:hAnsi="Arial" w:cs="Arial"/>
          <w:color w:val="222222"/>
          <w:sz w:val="13"/>
          <w:szCs w:val="13"/>
        </w:rPr>
        <w:t>mple, th</w:t>
      </w:r>
      <w:r w:rsidR="001D2BCC">
        <w:rPr>
          <w:rFonts w:ascii="Arial" w:hAnsi="Arial" w:cs="Arial"/>
          <w:color w:val="222222"/>
          <w:sz w:val="13"/>
          <w:szCs w:val="13"/>
        </w:rPr>
        <w:t>ei</w:t>
      </w:r>
      <w:r>
        <w:rPr>
          <w:rFonts w:ascii="Arial" w:hAnsi="Arial" w:cs="Arial"/>
          <w:color w:val="222222"/>
          <w:sz w:val="13"/>
          <w:szCs w:val="13"/>
        </w:rPr>
        <w:t>r PHI may be disclosed to verify eligibility for funding.</w:t>
      </w:r>
    </w:p>
    <w:p w:rsidR="000F1E78" w:rsidRDefault="00F40487" w:rsidP="00BC4022">
      <w:pPr>
        <w:pStyle w:val="NormalWeb"/>
        <w:rPr>
          <w:rFonts w:ascii="Arial" w:hAnsi="Arial" w:cs="Arial"/>
          <w:color w:val="222222"/>
          <w:sz w:val="13"/>
          <w:szCs w:val="13"/>
        </w:rPr>
      </w:pPr>
      <w:r>
        <w:rPr>
          <w:rFonts w:ascii="Arial" w:hAnsi="Arial" w:cs="Arial"/>
          <w:b/>
          <w:color w:val="222222"/>
          <w:sz w:val="13"/>
          <w:szCs w:val="13"/>
        </w:rPr>
        <w:t>Agency Operations:</w:t>
      </w:r>
      <w:r w:rsidR="00E83FF6">
        <w:rPr>
          <w:rFonts w:ascii="Arial" w:hAnsi="Arial" w:cs="Arial"/>
          <w:color w:val="222222"/>
          <w:sz w:val="13"/>
          <w:szCs w:val="13"/>
        </w:rPr>
        <w:t xml:space="preserve"> </w:t>
      </w:r>
    </w:p>
    <w:p w:rsidR="00BC4022" w:rsidRDefault="00F40487" w:rsidP="00BC4022">
      <w:pPr>
        <w:pStyle w:val="NormalWeb"/>
        <w:rPr>
          <w:rFonts w:ascii="Arial" w:hAnsi="Arial" w:cs="Arial"/>
          <w:color w:val="222222"/>
          <w:sz w:val="13"/>
          <w:szCs w:val="13"/>
        </w:rPr>
      </w:pPr>
      <w:r>
        <w:rPr>
          <w:rFonts w:ascii="Arial" w:hAnsi="Arial" w:cs="Arial"/>
          <w:color w:val="222222"/>
          <w:sz w:val="13"/>
          <w:szCs w:val="13"/>
        </w:rPr>
        <w:t>We may use or disclose, as needed, our client's PHI in order to support the business activities of MAFTC including, but not limited to, quality assessment, employee reviews, training, licensing, and oth</w:t>
      </w:r>
      <w:r w:rsidR="001D2BCC">
        <w:rPr>
          <w:rFonts w:ascii="Arial" w:hAnsi="Arial" w:cs="Arial"/>
          <w:color w:val="222222"/>
          <w:sz w:val="13"/>
          <w:szCs w:val="13"/>
        </w:rPr>
        <w:t>er activities.</w:t>
      </w:r>
      <w:r w:rsidR="00BC4022">
        <w:rPr>
          <w:rFonts w:ascii="Arial" w:hAnsi="Arial" w:cs="Arial"/>
          <w:color w:val="222222"/>
          <w:sz w:val="13"/>
          <w:szCs w:val="13"/>
        </w:rPr>
        <w:t xml:space="preserve"> </w:t>
      </w:r>
      <w:r>
        <w:rPr>
          <w:rFonts w:ascii="Arial" w:hAnsi="Arial" w:cs="Arial"/>
          <w:color w:val="222222"/>
          <w:sz w:val="13"/>
          <w:szCs w:val="13"/>
        </w:rPr>
        <w:t>Uses and disclosures beyond treatment, payment, and health care operations permitted without consent, but with our client's opportunity to object. Federal privacy rules allow us to use or disclose their PHI without their consent for a number of reasons, including the following:</w:t>
      </w:r>
    </w:p>
    <w:p w:rsidR="00BC4022" w:rsidRDefault="00BC4022" w:rsidP="00BC4022">
      <w:pPr>
        <w:pStyle w:val="NormalWeb"/>
        <w:rPr>
          <w:rFonts w:ascii="Arial" w:hAnsi="Arial" w:cs="Arial"/>
          <w:color w:val="222222"/>
          <w:sz w:val="13"/>
          <w:szCs w:val="13"/>
        </w:rPr>
      </w:pPr>
      <w:r>
        <w:rPr>
          <w:rFonts w:ascii="Arial" w:hAnsi="Arial" w:cs="Arial"/>
          <w:color w:val="222222"/>
          <w:sz w:val="13"/>
          <w:szCs w:val="13"/>
        </w:rPr>
        <w:tab/>
      </w:r>
      <w:r w:rsidR="00F40487">
        <w:rPr>
          <w:rFonts w:ascii="Arial" w:hAnsi="Arial" w:cs="Arial"/>
          <w:color w:val="222222"/>
          <w:sz w:val="13"/>
          <w:szCs w:val="13"/>
        </w:rPr>
        <w:t>to provide client appointment reminders,</w:t>
      </w:r>
    </w:p>
    <w:p w:rsidR="006A6B89" w:rsidRDefault="00BC4022" w:rsidP="00BC4022">
      <w:pPr>
        <w:pStyle w:val="NormalWeb"/>
        <w:rPr>
          <w:rFonts w:ascii="Arial" w:hAnsi="Arial" w:cs="Arial"/>
          <w:color w:val="222222"/>
          <w:sz w:val="13"/>
          <w:szCs w:val="13"/>
        </w:rPr>
      </w:pPr>
      <w:r>
        <w:rPr>
          <w:rFonts w:ascii="Arial" w:hAnsi="Arial" w:cs="Arial"/>
          <w:color w:val="222222"/>
          <w:sz w:val="13"/>
          <w:szCs w:val="13"/>
        </w:rPr>
        <w:tab/>
      </w:r>
      <w:r w:rsidR="00F40487">
        <w:rPr>
          <w:rFonts w:ascii="Arial" w:hAnsi="Arial" w:cs="Arial"/>
          <w:color w:val="222222"/>
          <w:sz w:val="13"/>
          <w:szCs w:val="13"/>
        </w:rPr>
        <w:t>client is in immi</w:t>
      </w:r>
      <w:r w:rsidR="00717940">
        <w:rPr>
          <w:rFonts w:ascii="Arial" w:hAnsi="Arial" w:cs="Arial"/>
          <w:color w:val="222222"/>
          <w:sz w:val="13"/>
          <w:szCs w:val="13"/>
        </w:rPr>
        <w:t xml:space="preserve">nent danger to self or others, we may disclose PHI to appropriate individuals if we believe in good faith that the disclosure </w:t>
      </w:r>
      <w:r w:rsidR="00717940">
        <w:rPr>
          <w:rFonts w:ascii="Arial" w:hAnsi="Arial" w:cs="Arial"/>
          <w:color w:val="222222"/>
          <w:sz w:val="13"/>
          <w:szCs w:val="13"/>
        </w:rPr>
        <w:tab/>
        <w:t xml:space="preserve">is </w:t>
      </w:r>
      <w:r>
        <w:rPr>
          <w:rFonts w:ascii="Arial" w:hAnsi="Arial" w:cs="Arial"/>
          <w:color w:val="222222"/>
          <w:sz w:val="13"/>
          <w:szCs w:val="13"/>
        </w:rPr>
        <w:tab/>
      </w:r>
      <w:r w:rsidR="00717940">
        <w:rPr>
          <w:rFonts w:ascii="Arial" w:hAnsi="Arial" w:cs="Arial"/>
          <w:color w:val="222222"/>
          <w:sz w:val="13"/>
          <w:szCs w:val="13"/>
        </w:rPr>
        <w:t>necessary to prevent or lessen a serious and imminent threat to the health a safety of self or another identifiable person,</w:t>
      </w:r>
    </w:p>
    <w:p w:rsidR="00717940" w:rsidRDefault="00BC4022" w:rsidP="00717940">
      <w:pPr>
        <w:pStyle w:val="NormalWeb"/>
        <w:ind w:left="720"/>
        <w:rPr>
          <w:rFonts w:ascii="Arial" w:hAnsi="Arial" w:cs="Arial"/>
          <w:color w:val="222222"/>
          <w:sz w:val="13"/>
          <w:szCs w:val="13"/>
        </w:rPr>
      </w:pPr>
      <w:r>
        <w:rPr>
          <w:rFonts w:ascii="Arial" w:hAnsi="Arial" w:cs="Arial"/>
          <w:color w:val="222222"/>
          <w:sz w:val="13"/>
          <w:szCs w:val="13"/>
        </w:rPr>
        <w:t>to</w:t>
      </w:r>
      <w:r w:rsidR="00717940">
        <w:rPr>
          <w:rFonts w:ascii="Arial" w:hAnsi="Arial" w:cs="Arial"/>
          <w:color w:val="222222"/>
          <w:sz w:val="13"/>
          <w:szCs w:val="13"/>
        </w:rPr>
        <w:t xml:space="preserve"> report child abuse or neglect; if we know or suspect that a child is a victim of child abuse or neglect, we are required by law to report </w:t>
      </w:r>
      <w:r w:rsidR="00717940">
        <w:rPr>
          <w:rFonts w:ascii="Arial" w:hAnsi="Arial" w:cs="Arial"/>
          <w:color w:val="222222"/>
          <w:sz w:val="13"/>
          <w:szCs w:val="13"/>
        </w:rPr>
        <w:tab/>
        <w:t>the abuse to a duly constituted authority,</w:t>
      </w:r>
    </w:p>
    <w:p w:rsidR="001D2BCC" w:rsidRDefault="00717940" w:rsidP="00BC4022">
      <w:pPr>
        <w:pStyle w:val="NormalWeb"/>
        <w:ind w:left="720"/>
        <w:rPr>
          <w:rFonts w:ascii="Arial" w:hAnsi="Arial" w:cs="Arial"/>
          <w:color w:val="222222"/>
          <w:sz w:val="13"/>
          <w:szCs w:val="13"/>
        </w:rPr>
      </w:pPr>
      <w:r>
        <w:rPr>
          <w:rFonts w:ascii="Arial" w:hAnsi="Arial" w:cs="Arial"/>
          <w:color w:val="222222"/>
          <w:sz w:val="13"/>
          <w:szCs w:val="13"/>
        </w:rPr>
        <w:t>legal proceedings, such as subpoena of records' we may disclose PHI about the client when required to do so by federal or local law.</w:t>
      </w:r>
      <w:r w:rsidR="00BC4022">
        <w:rPr>
          <w:rFonts w:ascii="Arial" w:hAnsi="Arial" w:cs="Arial"/>
          <w:color w:val="222222"/>
          <w:sz w:val="13"/>
          <w:szCs w:val="13"/>
        </w:rPr>
        <w:tab/>
      </w:r>
      <w:r w:rsidR="001D2BCC">
        <w:rPr>
          <w:rFonts w:ascii="Arial" w:hAnsi="Arial" w:cs="Arial"/>
          <w:color w:val="222222"/>
          <w:sz w:val="13"/>
          <w:szCs w:val="13"/>
        </w:rPr>
        <w:t>O</w:t>
      </w:r>
      <w:r w:rsidR="00BC4022">
        <w:rPr>
          <w:rFonts w:ascii="Arial" w:hAnsi="Arial" w:cs="Arial"/>
          <w:color w:val="222222"/>
          <w:sz w:val="13"/>
          <w:szCs w:val="13"/>
        </w:rPr>
        <w:t>ther uses and disclosures of MAFTC</w:t>
      </w:r>
      <w:r w:rsidR="001D2BCC">
        <w:rPr>
          <w:rFonts w:ascii="Arial" w:hAnsi="Arial" w:cs="Arial"/>
          <w:color w:val="222222"/>
          <w:sz w:val="13"/>
          <w:szCs w:val="13"/>
        </w:rPr>
        <w:t xml:space="preserve"> client's PHI described below, will made only with their written consent, unless otherwise allowed or required by law. Our clients may revoke this authorization at any time, in writing except to the extent that MAFTC has acted in reliance on the use or disclosure indicated in the consent.</w:t>
      </w:r>
    </w:p>
    <w:p w:rsidR="00BC4022" w:rsidRDefault="00BC4022" w:rsidP="00BC4022">
      <w:pPr>
        <w:pStyle w:val="NormalWeb"/>
        <w:ind w:left="720"/>
        <w:rPr>
          <w:rFonts w:ascii="Arial" w:hAnsi="Arial" w:cs="Arial"/>
          <w:color w:val="222222"/>
          <w:sz w:val="13"/>
          <w:szCs w:val="13"/>
        </w:rPr>
      </w:pPr>
      <w:r>
        <w:rPr>
          <w:rFonts w:ascii="Arial" w:hAnsi="Arial" w:cs="Arial"/>
          <w:color w:val="222222"/>
          <w:sz w:val="13"/>
          <w:szCs w:val="13"/>
        </w:rPr>
        <w:t>MAFTC</w:t>
      </w:r>
      <w:r w:rsidR="006B0244">
        <w:rPr>
          <w:rFonts w:ascii="Arial" w:hAnsi="Arial" w:cs="Arial"/>
          <w:color w:val="222222"/>
          <w:sz w:val="13"/>
          <w:szCs w:val="13"/>
        </w:rPr>
        <w:t xml:space="preserve"> client's he</w:t>
      </w:r>
      <w:r>
        <w:rPr>
          <w:rFonts w:ascii="Arial" w:hAnsi="Arial" w:cs="Arial"/>
          <w:color w:val="222222"/>
          <w:sz w:val="13"/>
          <w:szCs w:val="13"/>
        </w:rPr>
        <w:t>alth care:</w:t>
      </w:r>
      <w:r w:rsidR="00C876F8">
        <w:rPr>
          <w:rFonts w:ascii="Arial" w:hAnsi="Arial" w:cs="Arial"/>
          <w:color w:val="222222"/>
          <w:sz w:val="13"/>
          <w:szCs w:val="13"/>
        </w:rPr>
        <w:t xml:space="preserve"> Unless our client ob</w:t>
      </w:r>
      <w:r w:rsidR="006B0244">
        <w:rPr>
          <w:rFonts w:ascii="Arial" w:hAnsi="Arial" w:cs="Arial"/>
          <w:color w:val="222222"/>
          <w:sz w:val="13"/>
          <w:szCs w:val="13"/>
        </w:rPr>
        <w:t>jects</w:t>
      </w:r>
      <w:r w:rsidR="00C876F8">
        <w:rPr>
          <w:rFonts w:ascii="Arial" w:hAnsi="Arial" w:cs="Arial"/>
          <w:color w:val="222222"/>
          <w:sz w:val="13"/>
          <w:szCs w:val="13"/>
        </w:rPr>
        <w:t xml:space="preserve">, we may disclose to a trusted member of their family, or any other person they may identify, their PHI that directly relates to the person's involvement in their health care. If they are unable to agree or object, we may proceed if we </w:t>
      </w:r>
      <w:r w:rsidR="00A70FF5">
        <w:rPr>
          <w:rFonts w:ascii="Arial" w:hAnsi="Arial" w:cs="Arial"/>
          <w:color w:val="222222"/>
          <w:sz w:val="13"/>
          <w:szCs w:val="13"/>
        </w:rPr>
        <w:t>find such disclosure is in the client's</w:t>
      </w:r>
      <w:r w:rsidR="00C876F8">
        <w:rPr>
          <w:rFonts w:ascii="Arial" w:hAnsi="Arial" w:cs="Arial"/>
          <w:color w:val="222222"/>
          <w:sz w:val="13"/>
          <w:szCs w:val="13"/>
        </w:rPr>
        <w:t xml:space="preserve"> best interest.</w:t>
      </w:r>
    </w:p>
    <w:p w:rsidR="00C876F8" w:rsidRDefault="00C876F8" w:rsidP="00BC4022">
      <w:pPr>
        <w:pStyle w:val="NormalWeb"/>
        <w:ind w:left="720"/>
        <w:rPr>
          <w:rFonts w:ascii="Arial" w:hAnsi="Arial" w:cs="Arial"/>
          <w:color w:val="222222"/>
          <w:sz w:val="13"/>
          <w:szCs w:val="13"/>
        </w:rPr>
      </w:pPr>
      <w:r>
        <w:rPr>
          <w:rFonts w:ascii="Arial" w:hAnsi="Arial" w:cs="Arial"/>
          <w:color w:val="222222"/>
          <w:sz w:val="13"/>
          <w:szCs w:val="13"/>
        </w:rPr>
        <w:t>Emergencies: We may disclose our client's PHI in an emergency situation. If this happens, MAFTC shall try to obtain their consent as soon as reasonably appropriate</w:t>
      </w:r>
      <w:r w:rsidR="00EA47FF">
        <w:rPr>
          <w:rFonts w:ascii="Arial" w:hAnsi="Arial" w:cs="Arial"/>
          <w:color w:val="222222"/>
          <w:sz w:val="13"/>
          <w:szCs w:val="13"/>
        </w:rPr>
        <w:t>.</w:t>
      </w:r>
    </w:p>
    <w:p w:rsidR="00F80C57" w:rsidRDefault="000F1E78" w:rsidP="00EF18FC">
      <w:pPr>
        <w:pStyle w:val="NormalWeb"/>
        <w:rPr>
          <w:rFonts w:ascii="Arial" w:hAnsi="Arial" w:cs="Arial"/>
          <w:color w:val="222222"/>
          <w:sz w:val="13"/>
          <w:szCs w:val="13"/>
        </w:rPr>
      </w:pPr>
      <w:r>
        <w:rPr>
          <w:rFonts w:ascii="Arial" w:hAnsi="Arial" w:cs="Arial"/>
          <w:b/>
          <w:color w:val="222222"/>
          <w:sz w:val="13"/>
          <w:szCs w:val="13"/>
        </w:rPr>
        <w:t>Clients R</w:t>
      </w:r>
      <w:r w:rsidR="00EF18FC" w:rsidRPr="00EF18FC">
        <w:rPr>
          <w:rFonts w:ascii="Arial" w:hAnsi="Arial" w:cs="Arial"/>
          <w:b/>
          <w:color w:val="222222"/>
          <w:sz w:val="13"/>
          <w:szCs w:val="13"/>
        </w:rPr>
        <w:t>ight</w:t>
      </w:r>
      <w:r w:rsidR="00AB3311">
        <w:rPr>
          <w:rFonts w:ascii="Arial" w:hAnsi="Arial" w:cs="Arial"/>
          <w:b/>
          <w:color w:val="222222"/>
          <w:sz w:val="13"/>
          <w:szCs w:val="13"/>
        </w:rPr>
        <w:t>s</w:t>
      </w:r>
      <w:r w:rsidR="00EF18FC" w:rsidRPr="00EF18FC">
        <w:rPr>
          <w:rFonts w:ascii="Arial" w:hAnsi="Arial" w:cs="Arial"/>
          <w:b/>
          <w:color w:val="222222"/>
          <w:sz w:val="13"/>
          <w:szCs w:val="13"/>
        </w:rPr>
        <w:t>:</w:t>
      </w:r>
      <w:r w:rsidR="00EF18FC">
        <w:rPr>
          <w:rFonts w:ascii="Arial" w:hAnsi="Arial" w:cs="Arial"/>
          <w:color w:val="222222"/>
          <w:sz w:val="13"/>
          <w:szCs w:val="13"/>
        </w:rPr>
        <w:t xml:space="preserve"> </w:t>
      </w:r>
    </w:p>
    <w:p w:rsidR="00A70FF5" w:rsidRDefault="00EF18FC" w:rsidP="00A70FF5">
      <w:pPr>
        <w:pStyle w:val="NormalWeb"/>
        <w:numPr>
          <w:ilvl w:val="0"/>
          <w:numId w:val="20"/>
        </w:numPr>
        <w:rPr>
          <w:rFonts w:ascii="Arial" w:hAnsi="Arial" w:cs="Arial"/>
          <w:color w:val="222222"/>
          <w:sz w:val="13"/>
          <w:szCs w:val="13"/>
        </w:rPr>
      </w:pPr>
      <w:r>
        <w:rPr>
          <w:rFonts w:ascii="Arial" w:hAnsi="Arial" w:cs="Arial"/>
          <w:color w:val="222222"/>
          <w:sz w:val="13"/>
          <w:szCs w:val="13"/>
        </w:rPr>
        <w:t xml:space="preserve">Every client has the right </w:t>
      </w:r>
      <w:r w:rsidR="003510BF">
        <w:rPr>
          <w:rFonts w:ascii="Arial" w:hAnsi="Arial" w:cs="Arial"/>
          <w:color w:val="222222"/>
          <w:sz w:val="13"/>
          <w:szCs w:val="13"/>
        </w:rPr>
        <w:t>(where appropriate) to inspect and copy their PHI. This means that they may inspect and obtain a copy of PHI about them, contained in a designated record set as long as MAFTC maintains it. A "designated record set" contains clinical, billing, and any other records the their therapist and the agency use for making decisions about them.</w:t>
      </w:r>
    </w:p>
    <w:p w:rsidR="00A70FF5" w:rsidRDefault="00A70FF5" w:rsidP="00A70FF5">
      <w:pPr>
        <w:pStyle w:val="NormalWeb"/>
        <w:numPr>
          <w:ilvl w:val="0"/>
          <w:numId w:val="20"/>
        </w:numPr>
        <w:rPr>
          <w:rFonts w:ascii="Arial" w:hAnsi="Arial" w:cs="Arial"/>
          <w:color w:val="222222"/>
          <w:sz w:val="13"/>
          <w:szCs w:val="13"/>
        </w:rPr>
      </w:pPr>
      <w:r>
        <w:rPr>
          <w:rFonts w:ascii="Arial" w:hAnsi="Arial" w:cs="Arial"/>
          <w:color w:val="222222"/>
          <w:sz w:val="13"/>
          <w:szCs w:val="13"/>
        </w:rPr>
        <w:t>MAFTC clients have the right to request a restriction of their PHI. This means that the client may ask MAFTC not to use or disclose any part of their PHI for the purposes of treatment or payment. This would require cash payment for treatment going forward. The client may a</w:t>
      </w:r>
      <w:r w:rsidR="007F36AB">
        <w:rPr>
          <w:rFonts w:ascii="Arial" w:hAnsi="Arial" w:cs="Arial"/>
          <w:color w:val="222222"/>
          <w:sz w:val="13"/>
          <w:szCs w:val="13"/>
        </w:rPr>
        <w:t>ls</w:t>
      </w:r>
      <w:r>
        <w:rPr>
          <w:rFonts w:ascii="Arial" w:hAnsi="Arial" w:cs="Arial"/>
          <w:color w:val="222222"/>
          <w:sz w:val="13"/>
          <w:szCs w:val="13"/>
        </w:rPr>
        <w:t>o request that any part of their PHI</w:t>
      </w:r>
      <w:r w:rsidR="007F36AB">
        <w:rPr>
          <w:rFonts w:ascii="Arial" w:hAnsi="Arial" w:cs="Arial"/>
          <w:color w:val="222222"/>
          <w:sz w:val="13"/>
          <w:szCs w:val="13"/>
        </w:rPr>
        <w:t xml:space="preserve"> not to disclosed to family mem</w:t>
      </w:r>
      <w:r>
        <w:rPr>
          <w:rFonts w:ascii="Arial" w:hAnsi="Arial" w:cs="Arial"/>
          <w:color w:val="222222"/>
          <w:sz w:val="13"/>
          <w:szCs w:val="13"/>
        </w:rPr>
        <w:t>bers or friends</w:t>
      </w:r>
      <w:r w:rsidR="007F36AB">
        <w:rPr>
          <w:rFonts w:ascii="Arial" w:hAnsi="Arial" w:cs="Arial"/>
          <w:color w:val="222222"/>
          <w:sz w:val="13"/>
          <w:szCs w:val="13"/>
        </w:rPr>
        <w:t xml:space="preserve"> who may be involved in their care or for notification purposes as described in this notice. Their written request must state the specific restriction requested and to whom they want the restriction to apply.</w:t>
      </w:r>
    </w:p>
    <w:p w:rsidR="00A70FF5" w:rsidRDefault="00F80C57" w:rsidP="00A70FF5">
      <w:pPr>
        <w:pStyle w:val="NormalWeb"/>
        <w:numPr>
          <w:ilvl w:val="0"/>
          <w:numId w:val="20"/>
        </w:numPr>
        <w:rPr>
          <w:rFonts w:ascii="Arial" w:hAnsi="Arial" w:cs="Arial"/>
          <w:color w:val="222222"/>
          <w:sz w:val="13"/>
          <w:szCs w:val="13"/>
        </w:rPr>
      </w:pPr>
      <w:r>
        <w:rPr>
          <w:rFonts w:ascii="Arial" w:hAnsi="Arial" w:cs="Arial"/>
          <w:color w:val="222222"/>
          <w:sz w:val="13"/>
          <w:szCs w:val="13"/>
        </w:rPr>
        <w:t>Under feder</w:t>
      </w:r>
      <w:r w:rsidR="00A70FF5">
        <w:rPr>
          <w:rFonts w:ascii="Arial" w:hAnsi="Arial" w:cs="Arial"/>
          <w:color w:val="222222"/>
          <w:sz w:val="13"/>
          <w:szCs w:val="13"/>
        </w:rPr>
        <w:t>al law, however, MAFTC</w:t>
      </w:r>
      <w:r w:rsidR="00AB3311">
        <w:rPr>
          <w:rFonts w:ascii="Arial" w:hAnsi="Arial" w:cs="Arial"/>
          <w:color w:val="222222"/>
          <w:sz w:val="13"/>
          <w:szCs w:val="13"/>
        </w:rPr>
        <w:t xml:space="preserve"> clients may</w:t>
      </w:r>
      <w:r>
        <w:rPr>
          <w:rFonts w:ascii="Arial" w:hAnsi="Arial" w:cs="Arial"/>
          <w:color w:val="222222"/>
          <w:sz w:val="13"/>
          <w:szCs w:val="13"/>
        </w:rPr>
        <w:t xml:space="preserve"> not inspect or copy the following:</w:t>
      </w:r>
      <w:r w:rsidR="007F36AB">
        <w:rPr>
          <w:rFonts w:ascii="Arial" w:hAnsi="Arial" w:cs="Arial"/>
          <w:color w:val="222222"/>
          <w:sz w:val="13"/>
          <w:szCs w:val="13"/>
        </w:rPr>
        <w:t xml:space="preserve"> </w:t>
      </w:r>
      <w:r w:rsidRPr="007F36AB">
        <w:rPr>
          <w:rFonts w:ascii="Arial" w:hAnsi="Arial" w:cs="Arial"/>
          <w:color w:val="222222"/>
          <w:sz w:val="13"/>
          <w:szCs w:val="13"/>
        </w:rPr>
        <w:t>psychotherapy notes;</w:t>
      </w:r>
      <w:r w:rsidR="00AB3311" w:rsidRPr="007F36AB">
        <w:rPr>
          <w:rFonts w:ascii="Arial" w:hAnsi="Arial" w:cs="Arial"/>
          <w:color w:val="222222"/>
          <w:sz w:val="13"/>
          <w:szCs w:val="13"/>
        </w:rPr>
        <w:t xml:space="preserve"> </w:t>
      </w:r>
      <w:r w:rsidRPr="007F36AB">
        <w:rPr>
          <w:rFonts w:ascii="Arial" w:hAnsi="Arial" w:cs="Arial"/>
          <w:color w:val="222222"/>
          <w:sz w:val="13"/>
          <w:szCs w:val="13"/>
        </w:rPr>
        <w:t>info</w:t>
      </w:r>
      <w:r w:rsidR="008748D4" w:rsidRPr="007F36AB">
        <w:rPr>
          <w:rFonts w:ascii="Arial" w:hAnsi="Arial" w:cs="Arial"/>
          <w:color w:val="222222"/>
          <w:sz w:val="13"/>
          <w:szCs w:val="13"/>
        </w:rPr>
        <w:t>rma</w:t>
      </w:r>
      <w:r w:rsidRPr="007F36AB">
        <w:rPr>
          <w:rFonts w:ascii="Arial" w:hAnsi="Arial" w:cs="Arial"/>
          <w:color w:val="222222"/>
          <w:sz w:val="13"/>
          <w:szCs w:val="13"/>
        </w:rPr>
        <w:t>tion compiled in reasonable anticipation of, or use in, a civil, criminal, or administration action or proceeding</w:t>
      </w:r>
      <w:r w:rsidR="007F36AB">
        <w:rPr>
          <w:rFonts w:ascii="Arial" w:hAnsi="Arial" w:cs="Arial"/>
          <w:color w:val="222222"/>
          <w:sz w:val="13"/>
          <w:szCs w:val="13"/>
        </w:rPr>
        <w:t xml:space="preserve">; </w:t>
      </w:r>
      <w:r w:rsidR="00AB3311" w:rsidRPr="007F36AB">
        <w:rPr>
          <w:rFonts w:ascii="Arial" w:hAnsi="Arial" w:cs="Arial"/>
          <w:color w:val="222222"/>
          <w:sz w:val="13"/>
          <w:szCs w:val="13"/>
        </w:rPr>
        <w:t>and PHI that is subject to laws that are prohibits access to PHI. Depending on the circumstances, MAFTC clients may have a right to have this decision reviewed.</w:t>
      </w:r>
    </w:p>
    <w:p w:rsidR="007F36AB" w:rsidRDefault="007F36AB" w:rsidP="007F36AB">
      <w:pPr>
        <w:pStyle w:val="NormalWeb"/>
        <w:ind w:left="720"/>
        <w:rPr>
          <w:rFonts w:ascii="Arial" w:hAnsi="Arial" w:cs="Arial"/>
          <w:color w:val="222222"/>
          <w:sz w:val="13"/>
          <w:szCs w:val="13"/>
        </w:rPr>
      </w:pPr>
    </w:p>
    <w:p w:rsidR="007F36AB" w:rsidRDefault="007F36AB" w:rsidP="007F36AB">
      <w:pPr>
        <w:pStyle w:val="NormalWeb"/>
        <w:ind w:left="720"/>
        <w:jc w:val="center"/>
        <w:rPr>
          <w:rFonts w:ascii="Arial" w:hAnsi="Arial" w:cs="Arial"/>
          <w:color w:val="222222"/>
          <w:sz w:val="13"/>
          <w:szCs w:val="13"/>
        </w:rPr>
      </w:pPr>
      <w:r>
        <w:rPr>
          <w:rFonts w:ascii="Arial" w:hAnsi="Arial" w:cs="Arial"/>
          <w:color w:val="222222"/>
          <w:sz w:val="13"/>
          <w:szCs w:val="13"/>
        </w:rPr>
        <w:t xml:space="preserve">If you have any questions about this notice, please call </w:t>
      </w:r>
      <w:r w:rsidR="006E3476">
        <w:rPr>
          <w:rFonts w:ascii="Arial" w:hAnsi="Arial" w:cs="Arial"/>
          <w:color w:val="222222"/>
          <w:sz w:val="13"/>
          <w:szCs w:val="13"/>
        </w:rPr>
        <w:t xml:space="preserve">Gina Barnett at </w:t>
      </w:r>
      <w:r>
        <w:rPr>
          <w:rFonts w:ascii="Arial" w:hAnsi="Arial" w:cs="Arial"/>
          <w:color w:val="222222"/>
          <w:sz w:val="13"/>
          <w:szCs w:val="13"/>
        </w:rPr>
        <w:t>(816) 588-3124 or write to Lynn Barnett LCSW, LSCSW at 4031 Central</w:t>
      </w:r>
      <w:r w:rsidR="006E3476">
        <w:rPr>
          <w:rFonts w:ascii="Arial" w:hAnsi="Arial" w:cs="Arial"/>
          <w:color w:val="222222"/>
          <w:sz w:val="13"/>
          <w:szCs w:val="13"/>
        </w:rPr>
        <w:t xml:space="preserve"> Street</w:t>
      </w:r>
      <w:r>
        <w:rPr>
          <w:rFonts w:ascii="Arial" w:hAnsi="Arial" w:cs="Arial"/>
          <w:color w:val="222222"/>
          <w:sz w:val="13"/>
          <w:szCs w:val="13"/>
        </w:rPr>
        <w:t>, Kansas City, Missouri 64111</w:t>
      </w:r>
    </w:p>
    <w:p w:rsidR="007F36AB" w:rsidRDefault="007F36AB" w:rsidP="007F36AB">
      <w:pPr>
        <w:pStyle w:val="NormalWeb"/>
        <w:ind w:left="720"/>
        <w:jc w:val="center"/>
        <w:rPr>
          <w:rFonts w:ascii="Arial" w:hAnsi="Arial" w:cs="Arial"/>
          <w:color w:val="222222"/>
          <w:sz w:val="13"/>
          <w:szCs w:val="13"/>
        </w:rPr>
      </w:pPr>
      <w:r>
        <w:rPr>
          <w:rFonts w:ascii="Arial" w:hAnsi="Arial" w:cs="Arial"/>
          <w:color w:val="222222"/>
          <w:sz w:val="13"/>
          <w:szCs w:val="13"/>
        </w:rPr>
        <w:t>This notice becomes eff</w:t>
      </w:r>
      <w:r w:rsidR="008B3F88">
        <w:rPr>
          <w:rFonts w:ascii="Arial" w:hAnsi="Arial" w:cs="Arial"/>
          <w:color w:val="222222"/>
          <w:sz w:val="13"/>
          <w:szCs w:val="13"/>
        </w:rPr>
        <w:t>ective January 1, 2021</w:t>
      </w:r>
    </w:p>
    <w:p w:rsidR="007F36AB" w:rsidRDefault="007F36AB" w:rsidP="007F36AB">
      <w:pPr>
        <w:pStyle w:val="NormalWeb"/>
        <w:ind w:left="720"/>
        <w:rPr>
          <w:rFonts w:ascii="Arial" w:hAnsi="Arial" w:cs="Arial"/>
          <w:color w:val="222222"/>
          <w:sz w:val="13"/>
          <w:szCs w:val="13"/>
        </w:rPr>
      </w:pPr>
    </w:p>
    <w:p w:rsidR="007F36AB" w:rsidRPr="007F36AB" w:rsidRDefault="007F36AB" w:rsidP="007F36AB">
      <w:pPr>
        <w:pStyle w:val="NormalWeb"/>
        <w:ind w:left="720"/>
        <w:rPr>
          <w:rFonts w:ascii="Arial" w:hAnsi="Arial" w:cs="Arial"/>
          <w:color w:val="222222"/>
          <w:sz w:val="13"/>
          <w:szCs w:val="13"/>
        </w:rPr>
      </w:pPr>
    </w:p>
    <w:sectPr w:rsidR="007F36AB" w:rsidRPr="007F36AB" w:rsidSect="005754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851E8"/>
    <w:multiLevelType w:val="multilevel"/>
    <w:tmpl w:val="14986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94638"/>
    <w:multiLevelType w:val="multilevel"/>
    <w:tmpl w:val="28443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AB54E8"/>
    <w:multiLevelType w:val="multilevel"/>
    <w:tmpl w:val="15A24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7B504A"/>
    <w:multiLevelType w:val="multilevel"/>
    <w:tmpl w:val="BD84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A23911"/>
    <w:multiLevelType w:val="hybridMultilevel"/>
    <w:tmpl w:val="D130DE1C"/>
    <w:lvl w:ilvl="0" w:tplc="5336C3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9E44FA"/>
    <w:multiLevelType w:val="hybridMultilevel"/>
    <w:tmpl w:val="50F08E12"/>
    <w:lvl w:ilvl="0" w:tplc="B4826A7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2476C6"/>
    <w:multiLevelType w:val="multilevel"/>
    <w:tmpl w:val="BEC4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1D4294"/>
    <w:multiLevelType w:val="hybridMultilevel"/>
    <w:tmpl w:val="EB6AC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B4E311B"/>
    <w:multiLevelType w:val="multilevel"/>
    <w:tmpl w:val="51D84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644284"/>
    <w:multiLevelType w:val="hybridMultilevel"/>
    <w:tmpl w:val="1436C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520CCC"/>
    <w:multiLevelType w:val="multilevel"/>
    <w:tmpl w:val="590E0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673CAF"/>
    <w:multiLevelType w:val="multilevel"/>
    <w:tmpl w:val="92A42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190C72"/>
    <w:multiLevelType w:val="hybridMultilevel"/>
    <w:tmpl w:val="67DE4C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C4631E2"/>
    <w:multiLevelType w:val="multilevel"/>
    <w:tmpl w:val="ABD80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CF6601"/>
    <w:multiLevelType w:val="hybridMultilevel"/>
    <w:tmpl w:val="9364E90C"/>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15">
    <w:nsid w:val="5ED14310"/>
    <w:multiLevelType w:val="multilevel"/>
    <w:tmpl w:val="18C45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0893F67"/>
    <w:multiLevelType w:val="multilevel"/>
    <w:tmpl w:val="0EC8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110060"/>
    <w:multiLevelType w:val="multilevel"/>
    <w:tmpl w:val="24C62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16237E"/>
    <w:multiLevelType w:val="multilevel"/>
    <w:tmpl w:val="85EA0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C52409"/>
    <w:multiLevelType w:val="multilevel"/>
    <w:tmpl w:val="2BBE7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2A3E9E"/>
    <w:multiLevelType w:val="multilevel"/>
    <w:tmpl w:val="CD5CD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F720F5"/>
    <w:multiLevelType w:val="hybridMultilevel"/>
    <w:tmpl w:val="15CEE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2B5966"/>
    <w:multiLevelType w:val="multilevel"/>
    <w:tmpl w:val="F3B6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4C2379"/>
    <w:multiLevelType w:val="hybridMultilevel"/>
    <w:tmpl w:val="349EE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5"/>
  </w:num>
  <w:num w:numId="3">
    <w:abstractNumId w:val="4"/>
  </w:num>
  <w:num w:numId="4">
    <w:abstractNumId w:val="5"/>
  </w:num>
  <w:num w:numId="5">
    <w:abstractNumId w:val="1"/>
  </w:num>
  <w:num w:numId="6">
    <w:abstractNumId w:val="10"/>
  </w:num>
  <w:num w:numId="7">
    <w:abstractNumId w:val="8"/>
  </w:num>
  <w:num w:numId="8">
    <w:abstractNumId w:val="6"/>
  </w:num>
  <w:num w:numId="9">
    <w:abstractNumId w:val="22"/>
  </w:num>
  <w:num w:numId="10">
    <w:abstractNumId w:val="16"/>
  </w:num>
  <w:num w:numId="11">
    <w:abstractNumId w:val="20"/>
  </w:num>
  <w:num w:numId="12">
    <w:abstractNumId w:val="11"/>
  </w:num>
  <w:num w:numId="13">
    <w:abstractNumId w:val="17"/>
  </w:num>
  <w:num w:numId="14">
    <w:abstractNumId w:val="3"/>
  </w:num>
  <w:num w:numId="15">
    <w:abstractNumId w:val="19"/>
  </w:num>
  <w:num w:numId="16">
    <w:abstractNumId w:val="18"/>
  </w:num>
  <w:num w:numId="17">
    <w:abstractNumId w:val="0"/>
  </w:num>
  <w:num w:numId="18">
    <w:abstractNumId w:val="13"/>
  </w:num>
  <w:num w:numId="19">
    <w:abstractNumId w:val="9"/>
  </w:num>
  <w:num w:numId="20">
    <w:abstractNumId w:val="21"/>
  </w:num>
  <w:num w:numId="21">
    <w:abstractNumId w:val="14"/>
  </w:num>
  <w:num w:numId="22">
    <w:abstractNumId w:val="23"/>
  </w:num>
  <w:num w:numId="23">
    <w:abstractNumId w:val="7"/>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20"/>
  <w:characterSpacingControl w:val="doNotCompress"/>
  <w:compat/>
  <w:rsids>
    <w:rsidRoot w:val="006869A2"/>
    <w:rsid w:val="000348E4"/>
    <w:rsid w:val="00035A46"/>
    <w:rsid w:val="00043CB3"/>
    <w:rsid w:val="00063208"/>
    <w:rsid w:val="00077A49"/>
    <w:rsid w:val="00087157"/>
    <w:rsid w:val="000A4DEF"/>
    <w:rsid w:val="000D0E70"/>
    <w:rsid w:val="000F1E78"/>
    <w:rsid w:val="001007FC"/>
    <w:rsid w:val="0017737A"/>
    <w:rsid w:val="00180101"/>
    <w:rsid w:val="00191EFE"/>
    <w:rsid w:val="001A2A64"/>
    <w:rsid w:val="001A5018"/>
    <w:rsid w:val="001D2BCC"/>
    <w:rsid w:val="001E408B"/>
    <w:rsid w:val="001F0032"/>
    <w:rsid w:val="001F4027"/>
    <w:rsid w:val="00214FA2"/>
    <w:rsid w:val="002529EF"/>
    <w:rsid w:val="002559BD"/>
    <w:rsid w:val="00261A31"/>
    <w:rsid w:val="00271A78"/>
    <w:rsid w:val="002F4878"/>
    <w:rsid w:val="003470D7"/>
    <w:rsid w:val="003510BF"/>
    <w:rsid w:val="00360252"/>
    <w:rsid w:val="00364614"/>
    <w:rsid w:val="00390293"/>
    <w:rsid w:val="00393A20"/>
    <w:rsid w:val="003D7E20"/>
    <w:rsid w:val="003F2821"/>
    <w:rsid w:val="00402199"/>
    <w:rsid w:val="00420AF3"/>
    <w:rsid w:val="004528B3"/>
    <w:rsid w:val="004561D9"/>
    <w:rsid w:val="0047153D"/>
    <w:rsid w:val="004E7EAB"/>
    <w:rsid w:val="0051102D"/>
    <w:rsid w:val="00530F79"/>
    <w:rsid w:val="00537926"/>
    <w:rsid w:val="00551AB9"/>
    <w:rsid w:val="005754AD"/>
    <w:rsid w:val="005C5C1F"/>
    <w:rsid w:val="005D3719"/>
    <w:rsid w:val="005D66CE"/>
    <w:rsid w:val="00607498"/>
    <w:rsid w:val="0063733D"/>
    <w:rsid w:val="00663E2B"/>
    <w:rsid w:val="00680D15"/>
    <w:rsid w:val="006869A2"/>
    <w:rsid w:val="006A0639"/>
    <w:rsid w:val="006A53D0"/>
    <w:rsid w:val="006A6B89"/>
    <w:rsid w:val="006B0244"/>
    <w:rsid w:val="006B1347"/>
    <w:rsid w:val="006C41D2"/>
    <w:rsid w:val="006D5831"/>
    <w:rsid w:val="006E3476"/>
    <w:rsid w:val="006E5C88"/>
    <w:rsid w:val="00717940"/>
    <w:rsid w:val="007327F6"/>
    <w:rsid w:val="007406BC"/>
    <w:rsid w:val="00763AEA"/>
    <w:rsid w:val="00774787"/>
    <w:rsid w:val="00775FFC"/>
    <w:rsid w:val="0078166F"/>
    <w:rsid w:val="0078244C"/>
    <w:rsid w:val="00786184"/>
    <w:rsid w:val="007E0802"/>
    <w:rsid w:val="007E6B4C"/>
    <w:rsid w:val="007F36AB"/>
    <w:rsid w:val="008009ED"/>
    <w:rsid w:val="0080657F"/>
    <w:rsid w:val="00813342"/>
    <w:rsid w:val="008748D4"/>
    <w:rsid w:val="00881A02"/>
    <w:rsid w:val="008856CE"/>
    <w:rsid w:val="008A7202"/>
    <w:rsid w:val="008B3F88"/>
    <w:rsid w:val="008C7788"/>
    <w:rsid w:val="008E4F5A"/>
    <w:rsid w:val="009261BD"/>
    <w:rsid w:val="00955D6D"/>
    <w:rsid w:val="009616B1"/>
    <w:rsid w:val="00972EE2"/>
    <w:rsid w:val="009B5F26"/>
    <w:rsid w:val="009F3423"/>
    <w:rsid w:val="00A102E3"/>
    <w:rsid w:val="00A70FF5"/>
    <w:rsid w:val="00A711F9"/>
    <w:rsid w:val="00A80A27"/>
    <w:rsid w:val="00AA6FED"/>
    <w:rsid w:val="00AB3311"/>
    <w:rsid w:val="00AC7C45"/>
    <w:rsid w:val="00B023F7"/>
    <w:rsid w:val="00B60FF1"/>
    <w:rsid w:val="00B768B4"/>
    <w:rsid w:val="00B826F7"/>
    <w:rsid w:val="00BA2E85"/>
    <w:rsid w:val="00BA6F6F"/>
    <w:rsid w:val="00BC31FD"/>
    <w:rsid w:val="00BC4022"/>
    <w:rsid w:val="00BE1E7C"/>
    <w:rsid w:val="00BF7EEA"/>
    <w:rsid w:val="00C04D46"/>
    <w:rsid w:val="00C15C7A"/>
    <w:rsid w:val="00C53AA6"/>
    <w:rsid w:val="00C5423F"/>
    <w:rsid w:val="00C60BCC"/>
    <w:rsid w:val="00C65438"/>
    <w:rsid w:val="00C876F8"/>
    <w:rsid w:val="00C936A8"/>
    <w:rsid w:val="00CB0D1E"/>
    <w:rsid w:val="00CB6472"/>
    <w:rsid w:val="00CC454B"/>
    <w:rsid w:val="00CD0EC5"/>
    <w:rsid w:val="00CF163D"/>
    <w:rsid w:val="00CF31B7"/>
    <w:rsid w:val="00D02525"/>
    <w:rsid w:val="00D37177"/>
    <w:rsid w:val="00D46E64"/>
    <w:rsid w:val="00D539A8"/>
    <w:rsid w:val="00D76738"/>
    <w:rsid w:val="00D90242"/>
    <w:rsid w:val="00D91EED"/>
    <w:rsid w:val="00D92BE3"/>
    <w:rsid w:val="00DD4430"/>
    <w:rsid w:val="00E30CFE"/>
    <w:rsid w:val="00E419C1"/>
    <w:rsid w:val="00E524E3"/>
    <w:rsid w:val="00E56A66"/>
    <w:rsid w:val="00E62995"/>
    <w:rsid w:val="00E6437B"/>
    <w:rsid w:val="00E80E41"/>
    <w:rsid w:val="00E83FF6"/>
    <w:rsid w:val="00EA00A4"/>
    <w:rsid w:val="00EA47FF"/>
    <w:rsid w:val="00EB15C5"/>
    <w:rsid w:val="00EF18FC"/>
    <w:rsid w:val="00F03043"/>
    <w:rsid w:val="00F33884"/>
    <w:rsid w:val="00F40487"/>
    <w:rsid w:val="00F65D4B"/>
    <w:rsid w:val="00F70A04"/>
    <w:rsid w:val="00F73541"/>
    <w:rsid w:val="00F80C57"/>
    <w:rsid w:val="00F92019"/>
    <w:rsid w:val="00FA4D5B"/>
    <w:rsid w:val="00FA653C"/>
    <w:rsid w:val="00FB650D"/>
    <w:rsid w:val="00FC74C1"/>
    <w:rsid w:val="00FC78BE"/>
    <w:rsid w:val="00FE61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4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6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9A2"/>
    <w:rPr>
      <w:rFonts w:ascii="Tahoma" w:hAnsi="Tahoma" w:cs="Tahoma"/>
      <w:sz w:val="16"/>
      <w:szCs w:val="16"/>
    </w:rPr>
  </w:style>
  <w:style w:type="character" w:styleId="Hyperlink">
    <w:name w:val="Hyperlink"/>
    <w:basedOn w:val="DefaultParagraphFont"/>
    <w:uiPriority w:val="99"/>
    <w:unhideWhenUsed/>
    <w:rsid w:val="00774787"/>
    <w:rPr>
      <w:color w:val="0000FF" w:themeColor="hyperlink"/>
      <w:u w:val="single"/>
    </w:rPr>
  </w:style>
  <w:style w:type="paragraph" w:styleId="ListParagraph">
    <w:name w:val="List Paragraph"/>
    <w:basedOn w:val="Normal"/>
    <w:uiPriority w:val="34"/>
    <w:qFormat/>
    <w:rsid w:val="00360252"/>
    <w:pPr>
      <w:ind w:left="720"/>
      <w:contextualSpacing/>
    </w:pPr>
  </w:style>
  <w:style w:type="character" w:customStyle="1" w:styleId="UnresolvedMention">
    <w:name w:val="Unresolved Mention"/>
    <w:basedOn w:val="DefaultParagraphFont"/>
    <w:uiPriority w:val="99"/>
    <w:semiHidden/>
    <w:unhideWhenUsed/>
    <w:rsid w:val="00C65438"/>
    <w:rPr>
      <w:color w:val="605E5C"/>
      <w:shd w:val="clear" w:color="auto" w:fill="E1DFDD"/>
    </w:rPr>
  </w:style>
  <w:style w:type="paragraph" w:styleId="NormalWeb">
    <w:name w:val="Normal (Web)"/>
    <w:basedOn w:val="Normal"/>
    <w:uiPriority w:val="99"/>
    <w:unhideWhenUsed/>
    <w:rsid w:val="00CB64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6472"/>
    <w:rPr>
      <w:b/>
      <w:bCs/>
    </w:rPr>
  </w:style>
</w:styles>
</file>

<file path=word/webSettings.xml><?xml version="1.0" encoding="utf-8"?>
<w:webSettings xmlns:r="http://schemas.openxmlformats.org/officeDocument/2006/relationships" xmlns:w="http://schemas.openxmlformats.org/wordprocessingml/2006/main">
  <w:divs>
    <w:div w:id="63644404">
      <w:bodyDiv w:val="1"/>
      <w:marLeft w:val="0"/>
      <w:marRight w:val="0"/>
      <w:marTop w:val="0"/>
      <w:marBottom w:val="0"/>
      <w:divBdr>
        <w:top w:val="none" w:sz="0" w:space="0" w:color="auto"/>
        <w:left w:val="none" w:sz="0" w:space="0" w:color="auto"/>
        <w:bottom w:val="none" w:sz="0" w:space="0" w:color="auto"/>
        <w:right w:val="none" w:sz="0" w:space="0" w:color="auto"/>
      </w:divBdr>
    </w:div>
    <w:div w:id="604003644">
      <w:bodyDiv w:val="1"/>
      <w:marLeft w:val="0"/>
      <w:marRight w:val="0"/>
      <w:marTop w:val="0"/>
      <w:marBottom w:val="0"/>
      <w:divBdr>
        <w:top w:val="none" w:sz="0" w:space="0" w:color="auto"/>
        <w:left w:val="none" w:sz="0" w:space="0" w:color="auto"/>
        <w:bottom w:val="none" w:sz="0" w:space="0" w:color="auto"/>
        <w:right w:val="none" w:sz="0" w:space="0" w:color="auto"/>
      </w:divBdr>
      <w:divsChild>
        <w:div w:id="2086217211">
          <w:marLeft w:val="0"/>
          <w:marRight w:val="0"/>
          <w:marTop w:val="0"/>
          <w:marBottom w:val="0"/>
          <w:divBdr>
            <w:top w:val="none" w:sz="0" w:space="0" w:color="auto"/>
            <w:left w:val="none" w:sz="0" w:space="0" w:color="auto"/>
            <w:bottom w:val="none" w:sz="0" w:space="0" w:color="auto"/>
            <w:right w:val="none" w:sz="0" w:space="0" w:color="auto"/>
          </w:divBdr>
          <w:divsChild>
            <w:div w:id="1939605534">
              <w:marLeft w:val="0"/>
              <w:marRight w:val="0"/>
              <w:marTop w:val="0"/>
              <w:marBottom w:val="0"/>
              <w:divBdr>
                <w:top w:val="none" w:sz="0" w:space="0" w:color="auto"/>
                <w:left w:val="none" w:sz="0" w:space="0" w:color="auto"/>
                <w:bottom w:val="none" w:sz="0" w:space="0" w:color="auto"/>
                <w:right w:val="none" w:sz="0" w:space="0" w:color="auto"/>
              </w:divBdr>
              <w:divsChild>
                <w:div w:id="638388424">
                  <w:marLeft w:val="0"/>
                  <w:marRight w:val="0"/>
                  <w:marTop w:val="0"/>
                  <w:marBottom w:val="0"/>
                  <w:divBdr>
                    <w:top w:val="none" w:sz="0" w:space="0" w:color="auto"/>
                    <w:left w:val="none" w:sz="0" w:space="0" w:color="auto"/>
                    <w:bottom w:val="none" w:sz="0" w:space="0" w:color="auto"/>
                    <w:right w:val="none" w:sz="0" w:space="0" w:color="auto"/>
                  </w:divBdr>
                  <w:divsChild>
                    <w:div w:id="111374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810142">
      <w:bodyDiv w:val="1"/>
      <w:marLeft w:val="0"/>
      <w:marRight w:val="0"/>
      <w:marTop w:val="0"/>
      <w:marBottom w:val="0"/>
      <w:divBdr>
        <w:top w:val="none" w:sz="0" w:space="0" w:color="auto"/>
        <w:left w:val="none" w:sz="0" w:space="0" w:color="auto"/>
        <w:bottom w:val="none" w:sz="0" w:space="0" w:color="auto"/>
        <w:right w:val="none" w:sz="0" w:space="0" w:color="auto"/>
      </w:divBdr>
      <w:divsChild>
        <w:div w:id="431558112">
          <w:marLeft w:val="0"/>
          <w:marRight w:val="0"/>
          <w:marTop w:val="0"/>
          <w:marBottom w:val="0"/>
          <w:divBdr>
            <w:top w:val="none" w:sz="0" w:space="0" w:color="auto"/>
            <w:left w:val="none" w:sz="0" w:space="0" w:color="auto"/>
            <w:bottom w:val="none" w:sz="0" w:space="0" w:color="auto"/>
            <w:right w:val="none" w:sz="0" w:space="0" w:color="auto"/>
          </w:divBdr>
          <w:divsChild>
            <w:div w:id="459494667">
              <w:marLeft w:val="0"/>
              <w:marRight w:val="0"/>
              <w:marTop w:val="0"/>
              <w:marBottom w:val="0"/>
              <w:divBdr>
                <w:top w:val="none" w:sz="0" w:space="0" w:color="auto"/>
                <w:left w:val="none" w:sz="0" w:space="0" w:color="auto"/>
                <w:bottom w:val="none" w:sz="0" w:space="0" w:color="auto"/>
                <w:right w:val="none" w:sz="0" w:space="0" w:color="auto"/>
              </w:divBdr>
              <w:divsChild>
                <w:div w:id="1773554287">
                  <w:marLeft w:val="0"/>
                  <w:marRight w:val="0"/>
                  <w:marTop w:val="0"/>
                  <w:marBottom w:val="0"/>
                  <w:divBdr>
                    <w:top w:val="none" w:sz="0" w:space="0" w:color="auto"/>
                    <w:left w:val="none" w:sz="0" w:space="0" w:color="auto"/>
                    <w:bottom w:val="none" w:sz="0" w:space="0" w:color="auto"/>
                    <w:right w:val="none" w:sz="0" w:space="0" w:color="auto"/>
                  </w:divBdr>
                  <w:divsChild>
                    <w:div w:id="1948347419">
                      <w:marLeft w:val="0"/>
                      <w:marRight w:val="0"/>
                      <w:marTop w:val="225"/>
                      <w:marBottom w:val="0"/>
                      <w:divBdr>
                        <w:top w:val="none" w:sz="0" w:space="0" w:color="auto"/>
                        <w:left w:val="none" w:sz="0" w:space="0" w:color="auto"/>
                        <w:bottom w:val="none" w:sz="0" w:space="0" w:color="auto"/>
                        <w:right w:val="none" w:sz="0" w:space="0" w:color="auto"/>
                      </w:divBdr>
                      <w:divsChild>
                        <w:div w:id="82366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037642">
      <w:bodyDiv w:val="1"/>
      <w:marLeft w:val="0"/>
      <w:marRight w:val="0"/>
      <w:marTop w:val="0"/>
      <w:marBottom w:val="0"/>
      <w:divBdr>
        <w:top w:val="none" w:sz="0" w:space="0" w:color="auto"/>
        <w:left w:val="none" w:sz="0" w:space="0" w:color="auto"/>
        <w:bottom w:val="none" w:sz="0" w:space="0" w:color="auto"/>
        <w:right w:val="none" w:sz="0" w:space="0" w:color="auto"/>
      </w:divBdr>
      <w:divsChild>
        <w:div w:id="2019230978">
          <w:marLeft w:val="0"/>
          <w:marRight w:val="0"/>
          <w:marTop w:val="0"/>
          <w:marBottom w:val="0"/>
          <w:divBdr>
            <w:top w:val="none" w:sz="0" w:space="0" w:color="auto"/>
            <w:left w:val="none" w:sz="0" w:space="0" w:color="auto"/>
            <w:bottom w:val="none" w:sz="0" w:space="0" w:color="auto"/>
            <w:right w:val="none" w:sz="0" w:space="0" w:color="auto"/>
          </w:divBdr>
          <w:divsChild>
            <w:div w:id="1951006916">
              <w:marLeft w:val="0"/>
              <w:marRight w:val="0"/>
              <w:marTop w:val="0"/>
              <w:marBottom w:val="0"/>
              <w:divBdr>
                <w:top w:val="none" w:sz="0" w:space="0" w:color="auto"/>
                <w:left w:val="none" w:sz="0" w:space="0" w:color="auto"/>
                <w:bottom w:val="none" w:sz="0" w:space="0" w:color="auto"/>
                <w:right w:val="none" w:sz="0" w:space="0" w:color="auto"/>
              </w:divBdr>
              <w:divsChild>
                <w:div w:id="421339991">
                  <w:marLeft w:val="0"/>
                  <w:marRight w:val="0"/>
                  <w:marTop w:val="0"/>
                  <w:marBottom w:val="0"/>
                  <w:divBdr>
                    <w:top w:val="none" w:sz="0" w:space="0" w:color="auto"/>
                    <w:left w:val="none" w:sz="0" w:space="0" w:color="auto"/>
                    <w:bottom w:val="none" w:sz="0" w:space="0" w:color="auto"/>
                    <w:right w:val="none" w:sz="0" w:space="0" w:color="auto"/>
                  </w:divBdr>
                  <w:divsChild>
                    <w:div w:id="1276986957">
                      <w:marLeft w:val="0"/>
                      <w:marRight w:val="0"/>
                      <w:marTop w:val="0"/>
                      <w:marBottom w:val="0"/>
                      <w:divBdr>
                        <w:top w:val="none" w:sz="0" w:space="0" w:color="auto"/>
                        <w:left w:val="none" w:sz="0" w:space="0" w:color="auto"/>
                        <w:bottom w:val="none" w:sz="0" w:space="0" w:color="auto"/>
                        <w:right w:val="none" w:sz="0" w:space="0" w:color="auto"/>
                      </w:divBdr>
                      <w:divsChild>
                        <w:div w:id="1914191952">
                          <w:marLeft w:val="0"/>
                          <w:marRight w:val="420"/>
                          <w:marTop w:val="0"/>
                          <w:marBottom w:val="0"/>
                          <w:divBdr>
                            <w:top w:val="none" w:sz="0" w:space="0" w:color="auto"/>
                            <w:left w:val="none" w:sz="0" w:space="0" w:color="auto"/>
                            <w:bottom w:val="none" w:sz="0" w:space="0" w:color="auto"/>
                            <w:right w:val="none" w:sz="0" w:space="0" w:color="auto"/>
                          </w:divBdr>
                          <w:divsChild>
                            <w:div w:id="437219512">
                              <w:marLeft w:val="0"/>
                              <w:marRight w:val="0"/>
                              <w:marTop w:val="0"/>
                              <w:marBottom w:val="0"/>
                              <w:divBdr>
                                <w:top w:val="none" w:sz="0" w:space="0" w:color="auto"/>
                                <w:left w:val="none" w:sz="0" w:space="0" w:color="auto"/>
                                <w:bottom w:val="none" w:sz="0" w:space="0" w:color="auto"/>
                                <w:right w:val="none" w:sz="0" w:space="0" w:color="auto"/>
                              </w:divBdr>
                              <w:divsChild>
                                <w:div w:id="1595478024">
                                  <w:marLeft w:val="0"/>
                                  <w:marRight w:val="0"/>
                                  <w:marTop w:val="0"/>
                                  <w:marBottom w:val="0"/>
                                  <w:divBdr>
                                    <w:top w:val="single" w:sz="6" w:space="0" w:color="BEBEBE"/>
                                    <w:left w:val="single" w:sz="6" w:space="0" w:color="BEBEBE"/>
                                    <w:bottom w:val="single" w:sz="6" w:space="0" w:color="BEBEBE"/>
                                    <w:right w:val="single" w:sz="6" w:space="0" w:color="BEBEBE"/>
                                  </w:divBdr>
                                  <w:divsChild>
                                    <w:div w:id="1155683710">
                                      <w:marLeft w:val="0"/>
                                      <w:marRight w:val="0"/>
                                      <w:marTop w:val="0"/>
                                      <w:marBottom w:val="0"/>
                                      <w:divBdr>
                                        <w:top w:val="none" w:sz="0" w:space="0" w:color="auto"/>
                                        <w:left w:val="none" w:sz="0" w:space="0" w:color="auto"/>
                                        <w:bottom w:val="none" w:sz="0" w:space="0" w:color="auto"/>
                                        <w:right w:val="none" w:sz="0" w:space="0" w:color="auto"/>
                                      </w:divBdr>
                                      <w:divsChild>
                                        <w:div w:id="669064234">
                                          <w:marLeft w:val="0"/>
                                          <w:marRight w:val="0"/>
                                          <w:marTop w:val="0"/>
                                          <w:marBottom w:val="0"/>
                                          <w:divBdr>
                                            <w:top w:val="none" w:sz="0" w:space="0" w:color="auto"/>
                                            <w:left w:val="none" w:sz="0" w:space="0" w:color="auto"/>
                                            <w:bottom w:val="single" w:sz="6" w:space="0" w:color="BEBEBE"/>
                                            <w:right w:val="none" w:sz="0" w:space="0" w:color="auto"/>
                                          </w:divBdr>
                                          <w:divsChild>
                                            <w:div w:id="2087066837">
                                              <w:marLeft w:val="0"/>
                                              <w:marRight w:val="0"/>
                                              <w:marTop w:val="150"/>
                                              <w:marBottom w:val="0"/>
                                              <w:divBdr>
                                                <w:top w:val="none" w:sz="0" w:space="0" w:color="auto"/>
                                                <w:left w:val="none" w:sz="0" w:space="0" w:color="auto"/>
                                                <w:bottom w:val="none" w:sz="0" w:space="0" w:color="auto"/>
                                                <w:right w:val="none" w:sz="0" w:space="0" w:color="auto"/>
                                              </w:divBdr>
                                            </w:div>
                                            <w:div w:id="1032924975">
                                              <w:marLeft w:val="0"/>
                                              <w:marRight w:val="0"/>
                                              <w:marTop w:val="240"/>
                                              <w:marBottom w:val="150"/>
                                              <w:divBdr>
                                                <w:top w:val="none" w:sz="0" w:space="0" w:color="auto"/>
                                                <w:left w:val="none" w:sz="0" w:space="0" w:color="auto"/>
                                                <w:bottom w:val="none" w:sz="0" w:space="0" w:color="auto"/>
                                                <w:right w:val="none" w:sz="0" w:space="0" w:color="auto"/>
                                              </w:divBdr>
                                              <w:divsChild>
                                                <w:div w:id="50987916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409739984">
                                          <w:marLeft w:val="0"/>
                                          <w:marRight w:val="0"/>
                                          <w:marTop w:val="0"/>
                                          <w:marBottom w:val="0"/>
                                          <w:divBdr>
                                            <w:top w:val="none" w:sz="0" w:space="0" w:color="auto"/>
                                            <w:left w:val="none" w:sz="0" w:space="0" w:color="auto"/>
                                            <w:bottom w:val="none" w:sz="0" w:space="0" w:color="auto"/>
                                            <w:right w:val="none" w:sz="0" w:space="0" w:color="auto"/>
                                          </w:divBdr>
                                          <w:divsChild>
                                            <w:div w:id="1244754142">
                                              <w:marLeft w:val="0"/>
                                              <w:marRight w:val="0"/>
                                              <w:marTop w:val="0"/>
                                              <w:marBottom w:val="0"/>
                                              <w:divBdr>
                                                <w:top w:val="none" w:sz="0" w:space="0" w:color="auto"/>
                                                <w:left w:val="none" w:sz="0" w:space="0" w:color="auto"/>
                                                <w:bottom w:val="none" w:sz="0" w:space="0" w:color="auto"/>
                                                <w:right w:val="none" w:sz="0" w:space="0" w:color="auto"/>
                                              </w:divBdr>
                                              <w:divsChild>
                                                <w:div w:id="157115467">
                                                  <w:marLeft w:val="0"/>
                                                  <w:marRight w:val="0"/>
                                                  <w:marTop w:val="0"/>
                                                  <w:marBottom w:val="0"/>
                                                  <w:divBdr>
                                                    <w:top w:val="none" w:sz="0" w:space="0" w:color="auto"/>
                                                    <w:left w:val="none" w:sz="0" w:space="0" w:color="auto"/>
                                                    <w:bottom w:val="none" w:sz="0" w:space="0" w:color="auto"/>
                                                    <w:right w:val="none" w:sz="0" w:space="0" w:color="auto"/>
                                                  </w:divBdr>
                                                  <w:divsChild>
                                                    <w:div w:id="317224852">
                                                      <w:marLeft w:val="0"/>
                                                      <w:marRight w:val="0"/>
                                                      <w:marTop w:val="0"/>
                                                      <w:marBottom w:val="0"/>
                                                      <w:divBdr>
                                                        <w:top w:val="none" w:sz="0" w:space="0" w:color="auto"/>
                                                        <w:left w:val="none" w:sz="0" w:space="0" w:color="auto"/>
                                                        <w:bottom w:val="single" w:sz="6" w:space="0" w:color="BEBEBE"/>
                                                        <w:right w:val="none" w:sz="0" w:space="0" w:color="auto"/>
                                                      </w:divBdr>
                                                    </w:div>
                                                  </w:divsChild>
                                                </w:div>
                                              </w:divsChild>
                                            </w:div>
                                            <w:div w:id="5435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454197">
                  <w:marLeft w:val="0"/>
                  <w:marRight w:val="0"/>
                  <w:marTop w:val="0"/>
                  <w:marBottom w:val="0"/>
                  <w:divBdr>
                    <w:top w:val="none" w:sz="0" w:space="0" w:color="auto"/>
                    <w:left w:val="none" w:sz="0" w:space="0" w:color="auto"/>
                    <w:bottom w:val="none" w:sz="0" w:space="0" w:color="auto"/>
                    <w:right w:val="none" w:sz="0" w:space="0" w:color="auto"/>
                  </w:divBdr>
                  <w:divsChild>
                    <w:div w:id="594484455">
                      <w:marLeft w:val="0"/>
                      <w:marRight w:val="0"/>
                      <w:marTop w:val="0"/>
                      <w:marBottom w:val="0"/>
                      <w:divBdr>
                        <w:top w:val="single" w:sz="6" w:space="0" w:color="BEBEBE"/>
                        <w:left w:val="single" w:sz="6" w:space="0" w:color="BEBEBE"/>
                        <w:bottom w:val="single" w:sz="6" w:space="0" w:color="BEBEBE"/>
                        <w:right w:val="single" w:sz="6" w:space="0" w:color="BEBEBE"/>
                      </w:divBdr>
                      <w:divsChild>
                        <w:div w:id="18157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80">
                  <w:marLeft w:val="0"/>
                  <w:marRight w:val="0"/>
                  <w:marTop w:val="0"/>
                  <w:marBottom w:val="0"/>
                  <w:divBdr>
                    <w:top w:val="none" w:sz="0" w:space="0" w:color="auto"/>
                    <w:left w:val="none" w:sz="0" w:space="0" w:color="auto"/>
                    <w:bottom w:val="none" w:sz="0" w:space="0" w:color="auto"/>
                    <w:right w:val="none" w:sz="0" w:space="0" w:color="auto"/>
                  </w:divBdr>
                  <w:divsChild>
                    <w:div w:id="2016497487">
                      <w:marLeft w:val="0"/>
                      <w:marRight w:val="0"/>
                      <w:marTop w:val="0"/>
                      <w:marBottom w:val="0"/>
                      <w:divBdr>
                        <w:top w:val="none" w:sz="0" w:space="0" w:color="auto"/>
                        <w:left w:val="none" w:sz="0" w:space="0" w:color="auto"/>
                        <w:bottom w:val="none" w:sz="0" w:space="0" w:color="auto"/>
                        <w:right w:val="none" w:sz="0" w:space="0" w:color="auto"/>
                      </w:divBdr>
                      <w:divsChild>
                        <w:div w:id="965158397">
                          <w:marLeft w:val="180"/>
                          <w:marRight w:val="0"/>
                          <w:marTop w:val="0"/>
                          <w:marBottom w:val="0"/>
                          <w:divBdr>
                            <w:top w:val="none" w:sz="0" w:space="0" w:color="auto"/>
                            <w:left w:val="none" w:sz="0" w:space="0" w:color="auto"/>
                            <w:bottom w:val="none" w:sz="0" w:space="0" w:color="auto"/>
                            <w:right w:val="none" w:sz="0" w:space="0" w:color="auto"/>
                          </w:divBdr>
                          <w:divsChild>
                            <w:div w:id="1427193915">
                              <w:marLeft w:val="0"/>
                              <w:marRight w:val="0"/>
                              <w:marTop w:val="0"/>
                              <w:marBottom w:val="0"/>
                              <w:divBdr>
                                <w:top w:val="none" w:sz="0" w:space="0" w:color="auto"/>
                                <w:left w:val="none" w:sz="0" w:space="0" w:color="auto"/>
                                <w:bottom w:val="none" w:sz="0" w:space="0" w:color="auto"/>
                                <w:right w:val="none" w:sz="0" w:space="0" w:color="auto"/>
                              </w:divBdr>
                              <w:divsChild>
                                <w:div w:id="996349357">
                                  <w:marLeft w:val="0"/>
                                  <w:marRight w:val="0"/>
                                  <w:marTop w:val="15"/>
                                  <w:marBottom w:val="0"/>
                                  <w:divBdr>
                                    <w:top w:val="none" w:sz="0" w:space="0" w:color="auto"/>
                                    <w:left w:val="none" w:sz="0" w:space="0" w:color="auto"/>
                                    <w:bottom w:val="none" w:sz="0" w:space="0" w:color="auto"/>
                                    <w:right w:val="none" w:sz="0" w:space="0" w:color="auto"/>
                                  </w:divBdr>
                                </w:div>
                                <w:div w:id="473567849">
                                  <w:marLeft w:val="45"/>
                                  <w:marRight w:val="60"/>
                                  <w:marTop w:val="30"/>
                                  <w:marBottom w:val="15"/>
                                  <w:divBdr>
                                    <w:top w:val="none" w:sz="0" w:space="0" w:color="auto"/>
                                    <w:left w:val="none" w:sz="0" w:space="0" w:color="auto"/>
                                    <w:bottom w:val="none" w:sz="0" w:space="0" w:color="auto"/>
                                    <w:right w:val="none" w:sz="0" w:space="0" w:color="auto"/>
                                  </w:divBdr>
                                </w:div>
                              </w:divsChild>
                            </w:div>
                          </w:divsChild>
                        </w:div>
                      </w:divsChild>
                    </w:div>
                    <w:div w:id="851181903">
                      <w:marLeft w:val="0"/>
                      <w:marRight w:val="0"/>
                      <w:marTop w:val="0"/>
                      <w:marBottom w:val="0"/>
                      <w:divBdr>
                        <w:top w:val="none" w:sz="0" w:space="0" w:color="auto"/>
                        <w:left w:val="none" w:sz="0" w:space="0" w:color="auto"/>
                        <w:bottom w:val="none" w:sz="0" w:space="0" w:color="auto"/>
                        <w:right w:val="none" w:sz="0" w:space="0" w:color="auto"/>
                      </w:divBdr>
                    </w:div>
                    <w:div w:id="1212767800">
                      <w:marLeft w:val="0"/>
                      <w:marRight w:val="0"/>
                      <w:marTop w:val="0"/>
                      <w:marBottom w:val="0"/>
                      <w:divBdr>
                        <w:top w:val="none" w:sz="0" w:space="0" w:color="auto"/>
                        <w:left w:val="none" w:sz="0" w:space="0" w:color="auto"/>
                        <w:bottom w:val="none" w:sz="0" w:space="0" w:color="auto"/>
                        <w:right w:val="none" w:sz="0" w:space="0" w:color="auto"/>
                      </w:divBdr>
                    </w:div>
                    <w:div w:id="605695577">
                      <w:marLeft w:val="0"/>
                      <w:marRight w:val="0"/>
                      <w:marTop w:val="0"/>
                      <w:marBottom w:val="0"/>
                      <w:divBdr>
                        <w:top w:val="none" w:sz="0" w:space="0" w:color="auto"/>
                        <w:left w:val="none" w:sz="0" w:space="0" w:color="auto"/>
                        <w:bottom w:val="none" w:sz="0" w:space="0" w:color="auto"/>
                        <w:right w:val="none" w:sz="0" w:space="0" w:color="auto"/>
                      </w:divBdr>
                    </w:div>
                    <w:div w:id="7438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40615">
          <w:marLeft w:val="0"/>
          <w:marRight w:val="0"/>
          <w:marTop w:val="0"/>
          <w:marBottom w:val="0"/>
          <w:divBdr>
            <w:top w:val="none" w:sz="0" w:space="0" w:color="auto"/>
            <w:left w:val="none" w:sz="0" w:space="0" w:color="auto"/>
            <w:bottom w:val="none" w:sz="0" w:space="0" w:color="auto"/>
            <w:right w:val="none" w:sz="0" w:space="0" w:color="auto"/>
          </w:divBdr>
          <w:divsChild>
            <w:div w:id="1782844089">
              <w:marLeft w:val="0"/>
              <w:marRight w:val="0"/>
              <w:marTop w:val="0"/>
              <w:marBottom w:val="0"/>
              <w:divBdr>
                <w:top w:val="none" w:sz="0" w:space="0" w:color="auto"/>
                <w:left w:val="none" w:sz="0" w:space="0" w:color="auto"/>
                <w:bottom w:val="none" w:sz="0" w:space="0" w:color="auto"/>
                <w:right w:val="none" w:sz="0" w:space="0" w:color="auto"/>
              </w:divBdr>
              <w:divsChild>
                <w:div w:id="860970353">
                  <w:marLeft w:val="585"/>
                  <w:marRight w:val="660"/>
                  <w:marTop w:val="0"/>
                  <w:marBottom w:val="0"/>
                  <w:divBdr>
                    <w:top w:val="none" w:sz="0" w:space="0" w:color="auto"/>
                    <w:left w:val="none" w:sz="0" w:space="0" w:color="auto"/>
                    <w:bottom w:val="none" w:sz="0" w:space="0" w:color="auto"/>
                    <w:right w:val="none" w:sz="0" w:space="0" w:color="auto"/>
                  </w:divBdr>
                  <w:divsChild>
                    <w:div w:id="364790002">
                      <w:marLeft w:val="0"/>
                      <w:marRight w:val="0"/>
                      <w:marTop w:val="0"/>
                      <w:marBottom w:val="0"/>
                      <w:divBdr>
                        <w:top w:val="none" w:sz="0" w:space="0" w:color="auto"/>
                        <w:left w:val="none" w:sz="0" w:space="0" w:color="auto"/>
                        <w:bottom w:val="none" w:sz="0" w:space="0" w:color="auto"/>
                        <w:right w:val="none" w:sz="0" w:space="0" w:color="auto"/>
                      </w:divBdr>
                    </w:div>
                    <w:div w:id="378435165">
                      <w:marLeft w:val="0"/>
                      <w:marRight w:val="0"/>
                      <w:marTop w:val="0"/>
                      <w:marBottom w:val="0"/>
                      <w:divBdr>
                        <w:top w:val="none" w:sz="0" w:space="0" w:color="auto"/>
                        <w:left w:val="none" w:sz="0" w:space="0" w:color="auto"/>
                        <w:bottom w:val="none" w:sz="0" w:space="0" w:color="auto"/>
                        <w:right w:val="none" w:sz="0" w:space="0" w:color="auto"/>
                      </w:divBdr>
                    </w:div>
                    <w:div w:id="6398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648344">
          <w:marLeft w:val="0"/>
          <w:marRight w:val="0"/>
          <w:marTop w:val="0"/>
          <w:marBottom w:val="0"/>
          <w:divBdr>
            <w:top w:val="none" w:sz="0" w:space="0" w:color="auto"/>
            <w:left w:val="none" w:sz="0" w:space="0" w:color="auto"/>
            <w:bottom w:val="none" w:sz="0" w:space="0" w:color="auto"/>
            <w:right w:val="none" w:sz="0" w:space="0" w:color="auto"/>
          </w:divBdr>
          <w:divsChild>
            <w:div w:id="992022320">
              <w:marLeft w:val="0"/>
              <w:marRight w:val="0"/>
              <w:marTop w:val="0"/>
              <w:marBottom w:val="0"/>
              <w:divBdr>
                <w:top w:val="none" w:sz="0" w:space="0" w:color="auto"/>
                <w:left w:val="none" w:sz="0" w:space="0" w:color="auto"/>
                <w:bottom w:val="none" w:sz="0" w:space="0" w:color="auto"/>
                <w:right w:val="none" w:sz="0" w:space="0" w:color="auto"/>
              </w:divBdr>
              <w:divsChild>
                <w:div w:id="43212426">
                  <w:marLeft w:val="0"/>
                  <w:marRight w:val="0"/>
                  <w:marTop w:val="0"/>
                  <w:marBottom w:val="0"/>
                  <w:divBdr>
                    <w:top w:val="none" w:sz="0" w:space="0" w:color="auto"/>
                    <w:left w:val="none" w:sz="0" w:space="0" w:color="auto"/>
                    <w:bottom w:val="single" w:sz="6" w:space="0" w:color="E5E5E5"/>
                    <w:right w:val="none" w:sz="0" w:space="0" w:color="auto"/>
                  </w:divBdr>
                  <w:divsChild>
                    <w:div w:id="13776573">
                      <w:marLeft w:val="0"/>
                      <w:marRight w:val="660"/>
                      <w:marTop w:val="0"/>
                      <w:marBottom w:val="0"/>
                      <w:divBdr>
                        <w:top w:val="none" w:sz="0" w:space="0" w:color="auto"/>
                        <w:left w:val="none" w:sz="0" w:space="0" w:color="auto"/>
                        <w:bottom w:val="none" w:sz="0" w:space="0" w:color="auto"/>
                        <w:right w:val="none" w:sz="0" w:space="0" w:color="auto"/>
                      </w:divBdr>
                      <w:divsChild>
                        <w:div w:id="25377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5529">
                  <w:marLeft w:val="0"/>
                  <w:marRight w:val="0"/>
                  <w:marTop w:val="0"/>
                  <w:marBottom w:val="0"/>
                  <w:divBdr>
                    <w:top w:val="none" w:sz="0" w:space="0" w:color="auto"/>
                    <w:left w:val="none" w:sz="0" w:space="0" w:color="auto"/>
                    <w:bottom w:val="none" w:sz="0" w:space="0" w:color="auto"/>
                    <w:right w:val="none" w:sz="0" w:space="0" w:color="auto"/>
                  </w:divBdr>
                  <w:divsChild>
                    <w:div w:id="1755736310">
                      <w:marLeft w:val="0"/>
                      <w:marRight w:val="0"/>
                      <w:marTop w:val="0"/>
                      <w:marBottom w:val="0"/>
                      <w:divBdr>
                        <w:top w:val="none" w:sz="0" w:space="0" w:color="auto"/>
                        <w:left w:val="none" w:sz="0" w:space="0" w:color="auto"/>
                        <w:bottom w:val="none" w:sz="0" w:space="0" w:color="auto"/>
                        <w:right w:val="none" w:sz="0" w:space="0" w:color="auto"/>
                      </w:divBdr>
                      <w:divsChild>
                        <w:div w:id="118108850">
                          <w:marLeft w:val="0"/>
                          <w:marRight w:val="0"/>
                          <w:marTop w:val="0"/>
                          <w:marBottom w:val="0"/>
                          <w:divBdr>
                            <w:top w:val="none" w:sz="0" w:space="0" w:color="auto"/>
                            <w:left w:val="none" w:sz="0" w:space="0" w:color="auto"/>
                            <w:bottom w:val="none" w:sz="0" w:space="0" w:color="auto"/>
                            <w:right w:val="none" w:sz="0" w:space="0" w:color="auto"/>
                          </w:divBdr>
                          <w:divsChild>
                            <w:div w:id="587814629">
                              <w:marLeft w:val="0"/>
                              <w:marRight w:val="0"/>
                              <w:marTop w:val="0"/>
                              <w:marBottom w:val="0"/>
                              <w:divBdr>
                                <w:top w:val="none" w:sz="0" w:space="0" w:color="auto"/>
                                <w:left w:val="none" w:sz="0" w:space="0" w:color="auto"/>
                                <w:bottom w:val="none" w:sz="0" w:space="0" w:color="auto"/>
                                <w:right w:val="none" w:sz="0" w:space="0" w:color="auto"/>
                              </w:divBdr>
                              <w:divsChild>
                                <w:div w:id="2053142607">
                                  <w:marLeft w:val="0"/>
                                  <w:marRight w:val="0"/>
                                  <w:marTop w:val="0"/>
                                  <w:marBottom w:val="0"/>
                                  <w:divBdr>
                                    <w:top w:val="none" w:sz="0" w:space="0" w:color="auto"/>
                                    <w:left w:val="none" w:sz="0" w:space="0" w:color="auto"/>
                                    <w:bottom w:val="none" w:sz="0" w:space="0" w:color="auto"/>
                                    <w:right w:val="none" w:sz="0" w:space="0" w:color="auto"/>
                                  </w:divBdr>
                                </w:div>
                              </w:divsChild>
                            </w:div>
                            <w:div w:id="406264664">
                              <w:marLeft w:val="0"/>
                              <w:marRight w:val="0"/>
                              <w:marTop w:val="0"/>
                              <w:marBottom w:val="0"/>
                              <w:divBdr>
                                <w:top w:val="none" w:sz="0" w:space="0" w:color="auto"/>
                                <w:left w:val="none" w:sz="0" w:space="0" w:color="auto"/>
                                <w:bottom w:val="none" w:sz="0" w:space="0" w:color="auto"/>
                                <w:right w:val="none" w:sz="0" w:space="0" w:color="auto"/>
                              </w:divBdr>
                              <w:divsChild>
                                <w:div w:id="57038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217579">
                  <w:marLeft w:val="0"/>
                  <w:marRight w:val="0"/>
                  <w:marTop w:val="0"/>
                  <w:marBottom w:val="0"/>
                  <w:divBdr>
                    <w:top w:val="none" w:sz="0" w:space="0" w:color="auto"/>
                    <w:left w:val="none" w:sz="0" w:space="0" w:color="auto"/>
                    <w:bottom w:val="none" w:sz="0" w:space="0" w:color="auto"/>
                    <w:right w:val="none" w:sz="0" w:space="0" w:color="auto"/>
                  </w:divBdr>
                  <w:divsChild>
                    <w:div w:id="1266353340">
                      <w:marLeft w:val="0"/>
                      <w:marRight w:val="0"/>
                      <w:marTop w:val="0"/>
                      <w:marBottom w:val="0"/>
                      <w:divBdr>
                        <w:top w:val="none" w:sz="0" w:space="0" w:color="auto"/>
                        <w:left w:val="none" w:sz="0" w:space="0" w:color="auto"/>
                        <w:bottom w:val="none" w:sz="0" w:space="0" w:color="auto"/>
                        <w:right w:val="none" w:sz="0" w:space="0" w:color="auto"/>
                      </w:divBdr>
                      <w:divsChild>
                        <w:div w:id="185295621">
                          <w:marLeft w:val="0"/>
                          <w:marRight w:val="0"/>
                          <w:marTop w:val="0"/>
                          <w:marBottom w:val="0"/>
                          <w:divBdr>
                            <w:top w:val="none" w:sz="0" w:space="0" w:color="auto"/>
                            <w:left w:val="none" w:sz="0" w:space="0" w:color="auto"/>
                            <w:bottom w:val="none" w:sz="0" w:space="0" w:color="auto"/>
                            <w:right w:val="none" w:sz="0" w:space="0" w:color="auto"/>
                          </w:divBdr>
                        </w:div>
                      </w:divsChild>
                    </w:div>
                    <w:div w:id="511839610">
                      <w:marLeft w:val="0"/>
                      <w:marRight w:val="0"/>
                      <w:marTop w:val="0"/>
                      <w:marBottom w:val="0"/>
                      <w:divBdr>
                        <w:top w:val="none" w:sz="0" w:space="0" w:color="auto"/>
                        <w:left w:val="none" w:sz="0" w:space="0" w:color="auto"/>
                        <w:bottom w:val="none" w:sz="0" w:space="0" w:color="auto"/>
                        <w:right w:val="none" w:sz="0" w:space="0" w:color="auto"/>
                      </w:divBdr>
                      <w:divsChild>
                        <w:div w:id="3784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13383">
                  <w:marLeft w:val="0"/>
                  <w:marRight w:val="0"/>
                  <w:marTop w:val="750"/>
                  <w:marBottom w:val="1500"/>
                  <w:divBdr>
                    <w:top w:val="none" w:sz="0" w:space="0" w:color="auto"/>
                    <w:left w:val="none" w:sz="0" w:space="0" w:color="auto"/>
                    <w:bottom w:val="none" w:sz="0" w:space="0" w:color="auto"/>
                    <w:right w:val="none" w:sz="0" w:space="0" w:color="auto"/>
                  </w:divBdr>
                </w:div>
              </w:divsChild>
            </w:div>
          </w:divsChild>
        </w:div>
        <w:div w:id="1102264634">
          <w:marLeft w:val="0"/>
          <w:marRight w:val="0"/>
          <w:marTop w:val="0"/>
          <w:marBottom w:val="0"/>
          <w:divBdr>
            <w:top w:val="single" w:sz="6" w:space="5" w:color="CCCCCC"/>
            <w:left w:val="single" w:sz="6" w:space="0" w:color="CCCCCC"/>
            <w:bottom w:val="single" w:sz="6" w:space="5" w:color="CCCCCC"/>
            <w:right w:val="single" w:sz="6" w:space="0" w:color="CCCCCC"/>
          </w:divBdr>
          <w:divsChild>
            <w:div w:id="1222209721">
              <w:marLeft w:val="0"/>
              <w:marRight w:val="0"/>
              <w:marTop w:val="0"/>
              <w:marBottom w:val="0"/>
              <w:divBdr>
                <w:top w:val="none" w:sz="0" w:space="0" w:color="auto"/>
                <w:left w:val="none" w:sz="0" w:space="0" w:color="auto"/>
                <w:bottom w:val="none" w:sz="0" w:space="0" w:color="auto"/>
                <w:right w:val="none" w:sz="0" w:space="0" w:color="auto"/>
              </w:divBdr>
              <w:divsChild>
                <w:div w:id="1149437938">
                  <w:marLeft w:val="0"/>
                  <w:marRight w:val="0"/>
                  <w:marTop w:val="0"/>
                  <w:marBottom w:val="0"/>
                  <w:divBdr>
                    <w:top w:val="none" w:sz="0" w:space="0" w:color="auto"/>
                    <w:left w:val="none" w:sz="0" w:space="0" w:color="auto"/>
                    <w:bottom w:val="none" w:sz="0" w:space="0" w:color="auto"/>
                    <w:right w:val="none" w:sz="0" w:space="0" w:color="auto"/>
                  </w:divBdr>
                </w:div>
              </w:divsChild>
            </w:div>
            <w:div w:id="21169032">
              <w:marLeft w:val="0"/>
              <w:marRight w:val="0"/>
              <w:marTop w:val="0"/>
              <w:marBottom w:val="0"/>
              <w:divBdr>
                <w:top w:val="none" w:sz="0" w:space="0" w:color="auto"/>
                <w:left w:val="none" w:sz="0" w:space="0" w:color="auto"/>
                <w:bottom w:val="none" w:sz="0" w:space="0" w:color="auto"/>
                <w:right w:val="none" w:sz="0" w:space="0" w:color="auto"/>
              </w:divBdr>
              <w:divsChild>
                <w:div w:id="482501205">
                  <w:marLeft w:val="0"/>
                  <w:marRight w:val="0"/>
                  <w:marTop w:val="0"/>
                  <w:marBottom w:val="0"/>
                  <w:divBdr>
                    <w:top w:val="none" w:sz="0" w:space="0" w:color="auto"/>
                    <w:left w:val="none" w:sz="0" w:space="0" w:color="auto"/>
                    <w:bottom w:val="none" w:sz="0" w:space="0" w:color="auto"/>
                    <w:right w:val="none" w:sz="0" w:space="0" w:color="auto"/>
                  </w:divBdr>
                </w:div>
              </w:divsChild>
            </w:div>
            <w:div w:id="1225289136">
              <w:marLeft w:val="0"/>
              <w:marRight w:val="0"/>
              <w:marTop w:val="0"/>
              <w:marBottom w:val="0"/>
              <w:divBdr>
                <w:top w:val="none" w:sz="0" w:space="0" w:color="auto"/>
                <w:left w:val="none" w:sz="0" w:space="0" w:color="auto"/>
                <w:bottom w:val="none" w:sz="0" w:space="0" w:color="auto"/>
                <w:right w:val="none" w:sz="0" w:space="0" w:color="auto"/>
              </w:divBdr>
              <w:divsChild>
                <w:div w:id="1930040507">
                  <w:marLeft w:val="0"/>
                  <w:marRight w:val="0"/>
                  <w:marTop w:val="0"/>
                  <w:marBottom w:val="0"/>
                  <w:divBdr>
                    <w:top w:val="none" w:sz="0" w:space="0" w:color="auto"/>
                    <w:left w:val="none" w:sz="0" w:space="0" w:color="auto"/>
                    <w:bottom w:val="none" w:sz="0" w:space="0" w:color="auto"/>
                    <w:right w:val="none" w:sz="0" w:space="0" w:color="auto"/>
                  </w:divBdr>
                </w:div>
              </w:divsChild>
            </w:div>
            <w:div w:id="1427264241">
              <w:marLeft w:val="0"/>
              <w:marRight w:val="0"/>
              <w:marTop w:val="0"/>
              <w:marBottom w:val="0"/>
              <w:divBdr>
                <w:top w:val="none" w:sz="0" w:space="0" w:color="auto"/>
                <w:left w:val="none" w:sz="0" w:space="0" w:color="auto"/>
                <w:bottom w:val="none" w:sz="0" w:space="0" w:color="auto"/>
                <w:right w:val="none" w:sz="0" w:space="0" w:color="auto"/>
              </w:divBdr>
              <w:divsChild>
                <w:div w:id="581640773">
                  <w:marLeft w:val="0"/>
                  <w:marRight w:val="0"/>
                  <w:marTop w:val="0"/>
                  <w:marBottom w:val="0"/>
                  <w:divBdr>
                    <w:top w:val="none" w:sz="0" w:space="0" w:color="auto"/>
                    <w:left w:val="none" w:sz="0" w:space="0" w:color="auto"/>
                    <w:bottom w:val="none" w:sz="0" w:space="0" w:color="auto"/>
                    <w:right w:val="none" w:sz="0" w:space="0" w:color="auto"/>
                  </w:divBdr>
                </w:div>
              </w:divsChild>
            </w:div>
            <w:div w:id="1747991290">
              <w:marLeft w:val="0"/>
              <w:marRight w:val="0"/>
              <w:marTop w:val="0"/>
              <w:marBottom w:val="0"/>
              <w:divBdr>
                <w:top w:val="none" w:sz="0" w:space="0" w:color="auto"/>
                <w:left w:val="none" w:sz="0" w:space="0" w:color="auto"/>
                <w:bottom w:val="none" w:sz="0" w:space="0" w:color="auto"/>
                <w:right w:val="none" w:sz="0" w:space="0" w:color="auto"/>
              </w:divBdr>
              <w:divsChild>
                <w:div w:id="443312512">
                  <w:marLeft w:val="0"/>
                  <w:marRight w:val="0"/>
                  <w:marTop w:val="0"/>
                  <w:marBottom w:val="0"/>
                  <w:divBdr>
                    <w:top w:val="none" w:sz="0" w:space="0" w:color="auto"/>
                    <w:left w:val="none" w:sz="0" w:space="0" w:color="auto"/>
                    <w:bottom w:val="none" w:sz="0" w:space="0" w:color="auto"/>
                    <w:right w:val="none" w:sz="0" w:space="0" w:color="auto"/>
                  </w:divBdr>
                </w:div>
              </w:divsChild>
            </w:div>
            <w:div w:id="510877445">
              <w:marLeft w:val="0"/>
              <w:marRight w:val="0"/>
              <w:marTop w:val="0"/>
              <w:marBottom w:val="0"/>
              <w:divBdr>
                <w:top w:val="none" w:sz="0" w:space="0" w:color="auto"/>
                <w:left w:val="none" w:sz="0" w:space="0" w:color="auto"/>
                <w:bottom w:val="none" w:sz="0" w:space="0" w:color="auto"/>
                <w:right w:val="none" w:sz="0" w:space="0" w:color="auto"/>
              </w:divBdr>
              <w:divsChild>
                <w:div w:id="378281153">
                  <w:marLeft w:val="0"/>
                  <w:marRight w:val="0"/>
                  <w:marTop w:val="0"/>
                  <w:marBottom w:val="0"/>
                  <w:divBdr>
                    <w:top w:val="none" w:sz="0" w:space="0" w:color="auto"/>
                    <w:left w:val="none" w:sz="0" w:space="0" w:color="auto"/>
                    <w:bottom w:val="none" w:sz="0" w:space="0" w:color="auto"/>
                    <w:right w:val="none" w:sz="0" w:space="0" w:color="auto"/>
                  </w:divBdr>
                </w:div>
              </w:divsChild>
            </w:div>
            <w:div w:id="2041272865">
              <w:marLeft w:val="0"/>
              <w:marRight w:val="0"/>
              <w:marTop w:val="0"/>
              <w:marBottom w:val="0"/>
              <w:divBdr>
                <w:top w:val="none" w:sz="0" w:space="0" w:color="auto"/>
                <w:left w:val="none" w:sz="0" w:space="0" w:color="auto"/>
                <w:bottom w:val="none" w:sz="0" w:space="0" w:color="auto"/>
                <w:right w:val="none" w:sz="0" w:space="0" w:color="auto"/>
              </w:divBdr>
              <w:divsChild>
                <w:div w:id="199479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0447">
          <w:marLeft w:val="0"/>
          <w:marRight w:val="0"/>
          <w:marTop w:val="0"/>
          <w:marBottom w:val="0"/>
          <w:divBdr>
            <w:top w:val="single" w:sz="6" w:space="5" w:color="CCCCCC"/>
            <w:left w:val="single" w:sz="6" w:space="0" w:color="CCCCCC"/>
            <w:bottom w:val="single" w:sz="6" w:space="5" w:color="CCCCCC"/>
            <w:right w:val="single" w:sz="6" w:space="0" w:color="CCCCCC"/>
          </w:divBdr>
          <w:divsChild>
            <w:div w:id="1732263826">
              <w:marLeft w:val="0"/>
              <w:marRight w:val="0"/>
              <w:marTop w:val="0"/>
              <w:marBottom w:val="0"/>
              <w:divBdr>
                <w:top w:val="none" w:sz="0" w:space="0" w:color="auto"/>
                <w:left w:val="none" w:sz="0" w:space="0" w:color="auto"/>
                <w:bottom w:val="none" w:sz="0" w:space="0" w:color="auto"/>
                <w:right w:val="none" w:sz="0" w:space="0" w:color="auto"/>
              </w:divBdr>
              <w:divsChild>
                <w:div w:id="1930579109">
                  <w:marLeft w:val="0"/>
                  <w:marRight w:val="0"/>
                  <w:marTop w:val="0"/>
                  <w:marBottom w:val="0"/>
                  <w:divBdr>
                    <w:top w:val="none" w:sz="0" w:space="0" w:color="auto"/>
                    <w:left w:val="none" w:sz="0" w:space="0" w:color="auto"/>
                    <w:bottom w:val="none" w:sz="0" w:space="0" w:color="auto"/>
                    <w:right w:val="none" w:sz="0" w:space="0" w:color="auto"/>
                  </w:divBdr>
                </w:div>
              </w:divsChild>
            </w:div>
            <w:div w:id="1912344686">
              <w:marLeft w:val="0"/>
              <w:marRight w:val="0"/>
              <w:marTop w:val="0"/>
              <w:marBottom w:val="0"/>
              <w:divBdr>
                <w:top w:val="none" w:sz="0" w:space="0" w:color="auto"/>
                <w:left w:val="none" w:sz="0" w:space="0" w:color="auto"/>
                <w:bottom w:val="none" w:sz="0" w:space="0" w:color="auto"/>
                <w:right w:val="none" w:sz="0" w:space="0" w:color="auto"/>
              </w:divBdr>
              <w:divsChild>
                <w:div w:id="1404378857">
                  <w:marLeft w:val="0"/>
                  <w:marRight w:val="0"/>
                  <w:marTop w:val="0"/>
                  <w:marBottom w:val="0"/>
                  <w:divBdr>
                    <w:top w:val="none" w:sz="0" w:space="0" w:color="auto"/>
                    <w:left w:val="none" w:sz="0" w:space="0" w:color="auto"/>
                    <w:bottom w:val="none" w:sz="0" w:space="0" w:color="auto"/>
                    <w:right w:val="none" w:sz="0" w:space="0" w:color="auto"/>
                  </w:divBdr>
                </w:div>
              </w:divsChild>
            </w:div>
            <w:div w:id="1240212463">
              <w:marLeft w:val="0"/>
              <w:marRight w:val="0"/>
              <w:marTop w:val="0"/>
              <w:marBottom w:val="0"/>
              <w:divBdr>
                <w:top w:val="none" w:sz="0" w:space="0" w:color="auto"/>
                <w:left w:val="none" w:sz="0" w:space="0" w:color="auto"/>
                <w:bottom w:val="none" w:sz="0" w:space="0" w:color="auto"/>
                <w:right w:val="none" w:sz="0" w:space="0" w:color="auto"/>
              </w:divBdr>
              <w:divsChild>
                <w:div w:id="1472940202">
                  <w:marLeft w:val="0"/>
                  <w:marRight w:val="0"/>
                  <w:marTop w:val="0"/>
                  <w:marBottom w:val="0"/>
                  <w:divBdr>
                    <w:top w:val="none" w:sz="0" w:space="0" w:color="auto"/>
                    <w:left w:val="none" w:sz="0" w:space="0" w:color="auto"/>
                    <w:bottom w:val="none" w:sz="0" w:space="0" w:color="auto"/>
                    <w:right w:val="none" w:sz="0" w:space="0" w:color="auto"/>
                  </w:divBdr>
                </w:div>
              </w:divsChild>
            </w:div>
            <w:div w:id="38240175">
              <w:marLeft w:val="0"/>
              <w:marRight w:val="0"/>
              <w:marTop w:val="0"/>
              <w:marBottom w:val="0"/>
              <w:divBdr>
                <w:top w:val="none" w:sz="0" w:space="0" w:color="auto"/>
                <w:left w:val="none" w:sz="0" w:space="0" w:color="auto"/>
                <w:bottom w:val="none" w:sz="0" w:space="0" w:color="auto"/>
                <w:right w:val="none" w:sz="0" w:space="0" w:color="auto"/>
              </w:divBdr>
              <w:divsChild>
                <w:div w:id="250627964">
                  <w:marLeft w:val="0"/>
                  <w:marRight w:val="0"/>
                  <w:marTop w:val="0"/>
                  <w:marBottom w:val="0"/>
                  <w:divBdr>
                    <w:top w:val="none" w:sz="0" w:space="0" w:color="auto"/>
                    <w:left w:val="none" w:sz="0" w:space="0" w:color="auto"/>
                    <w:bottom w:val="none" w:sz="0" w:space="0" w:color="auto"/>
                    <w:right w:val="none" w:sz="0" w:space="0" w:color="auto"/>
                  </w:divBdr>
                </w:div>
              </w:divsChild>
            </w:div>
            <w:div w:id="341207885">
              <w:marLeft w:val="0"/>
              <w:marRight w:val="0"/>
              <w:marTop w:val="0"/>
              <w:marBottom w:val="0"/>
              <w:divBdr>
                <w:top w:val="none" w:sz="0" w:space="0" w:color="auto"/>
                <w:left w:val="none" w:sz="0" w:space="0" w:color="auto"/>
                <w:bottom w:val="none" w:sz="0" w:space="0" w:color="auto"/>
                <w:right w:val="none" w:sz="0" w:space="0" w:color="auto"/>
              </w:divBdr>
              <w:divsChild>
                <w:div w:id="2119988716">
                  <w:marLeft w:val="0"/>
                  <w:marRight w:val="0"/>
                  <w:marTop w:val="0"/>
                  <w:marBottom w:val="0"/>
                  <w:divBdr>
                    <w:top w:val="none" w:sz="0" w:space="0" w:color="auto"/>
                    <w:left w:val="none" w:sz="0" w:space="0" w:color="auto"/>
                    <w:bottom w:val="none" w:sz="0" w:space="0" w:color="auto"/>
                    <w:right w:val="none" w:sz="0" w:space="0" w:color="auto"/>
                  </w:divBdr>
                </w:div>
              </w:divsChild>
            </w:div>
            <w:div w:id="1583567941">
              <w:marLeft w:val="0"/>
              <w:marRight w:val="0"/>
              <w:marTop w:val="0"/>
              <w:marBottom w:val="0"/>
              <w:divBdr>
                <w:top w:val="none" w:sz="0" w:space="0" w:color="auto"/>
                <w:left w:val="none" w:sz="0" w:space="0" w:color="auto"/>
                <w:bottom w:val="none" w:sz="0" w:space="0" w:color="auto"/>
                <w:right w:val="none" w:sz="0" w:space="0" w:color="auto"/>
              </w:divBdr>
              <w:divsChild>
                <w:div w:id="2117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5009">
          <w:marLeft w:val="0"/>
          <w:marRight w:val="0"/>
          <w:marTop w:val="0"/>
          <w:marBottom w:val="0"/>
          <w:divBdr>
            <w:top w:val="single" w:sz="6" w:space="5" w:color="CCCCCC"/>
            <w:left w:val="single" w:sz="6" w:space="0" w:color="CCCCCC"/>
            <w:bottom w:val="single" w:sz="6" w:space="5" w:color="CCCCCC"/>
            <w:right w:val="single" w:sz="6" w:space="0" w:color="CCCCCC"/>
          </w:divBdr>
          <w:divsChild>
            <w:div w:id="1030834987">
              <w:marLeft w:val="0"/>
              <w:marRight w:val="0"/>
              <w:marTop w:val="0"/>
              <w:marBottom w:val="0"/>
              <w:divBdr>
                <w:top w:val="none" w:sz="0" w:space="0" w:color="auto"/>
                <w:left w:val="none" w:sz="0" w:space="0" w:color="auto"/>
                <w:bottom w:val="none" w:sz="0" w:space="0" w:color="auto"/>
                <w:right w:val="none" w:sz="0" w:space="0" w:color="auto"/>
              </w:divBdr>
              <w:divsChild>
                <w:div w:id="180096409">
                  <w:marLeft w:val="0"/>
                  <w:marRight w:val="0"/>
                  <w:marTop w:val="0"/>
                  <w:marBottom w:val="0"/>
                  <w:divBdr>
                    <w:top w:val="none" w:sz="0" w:space="0" w:color="auto"/>
                    <w:left w:val="none" w:sz="0" w:space="0" w:color="auto"/>
                    <w:bottom w:val="none" w:sz="0" w:space="0" w:color="auto"/>
                    <w:right w:val="none" w:sz="0" w:space="0" w:color="auto"/>
                  </w:divBdr>
                </w:div>
              </w:divsChild>
            </w:div>
            <w:div w:id="371542321">
              <w:marLeft w:val="0"/>
              <w:marRight w:val="0"/>
              <w:marTop w:val="0"/>
              <w:marBottom w:val="0"/>
              <w:divBdr>
                <w:top w:val="none" w:sz="0" w:space="0" w:color="auto"/>
                <w:left w:val="none" w:sz="0" w:space="0" w:color="auto"/>
                <w:bottom w:val="none" w:sz="0" w:space="0" w:color="auto"/>
                <w:right w:val="none" w:sz="0" w:space="0" w:color="auto"/>
              </w:divBdr>
              <w:divsChild>
                <w:div w:id="1244145454">
                  <w:marLeft w:val="0"/>
                  <w:marRight w:val="0"/>
                  <w:marTop w:val="0"/>
                  <w:marBottom w:val="0"/>
                  <w:divBdr>
                    <w:top w:val="none" w:sz="0" w:space="0" w:color="auto"/>
                    <w:left w:val="none" w:sz="0" w:space="0" w:color="auto"/>
                    <w:bottom w:val="none" w:sz="0" w:space="0" w:color="auto"/>
                    <w:right w:val="none" w:sz="0" w:space="0" w:color="auto"/>
                  </w:divBdr>
                </w:div>
              </w:divsChild>
            </w:div>
            <w:div w:id="2109882261">
              <w:marLeft w:val="0"/>
              <w:marRight w:val="0"/>
              <w:marTop w:val="0"/>
              <w:marBottom w:val="0"/>
              <w:divBdr>
                <w:top w:val="none" w:sz="0" w:space="0" w:color="auto"/>
                <w:left w:val="none" w:sz="0" w:space="0" w:color="auto"/>
                <w:bottom w:val="none" w:sz="0" w:space="0" w:color="auto"/>
                <w:right w:val="none" w:sz="0" w:space="0" w:color="auto"/>
              </w:divBdr>
              <w:divsChild>
                <w:div w:id="1779062410">
                  <w:marLeft w:val="0"/>
                  <w:marRight w:val="0"/>
                  <w:marTop w:val="0"/>
                  <w:marBottom w:val="0"/>
                  <w:divBdr>
                    <w:top w:val="none" w:sz="0" w:space="0" w:color="auto"/>
                    <w:left w:val="none" w:sz="0" w:space="0" w:color="auto"/>
                    <w:bottom w:val="none" w:sz="0" w:space="0" w:color="auto"/>
                    <w:right w:val="none" w:sz="0" w:space="0" w:color="auto"/>
                  </w:divBdr>
                </w:div>
              </w:divsChild>
            </w:div>
            <w:div w:id="1104496763">
              <w:marLeft w:val="0"/>
              <w:marRight w:val="0"/>
              <w:marTop w:val="0"/>
              <w:marBottom w:val="0"/>
              <w:divBdr>
                <w:top w:val="none" w:sz="0" w:space="0" w:color="auto"/>
                <w:left w:val="none" w:sz="0" w:space="0" w:color="auto"/>
                <w:bottom w:val="none" w:sz="0" w:space="0" w:color="auto"/>
                <w:right w:val="none" w:sz="0" w:space="0" w:color="auto"/>
              </w:divBdr>
              <w:divsChild>
                <w:div w:id="13578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48322">
          <w:marLeft w:val="0"/>
          <w:marRight w:val="0"/>
          <w:marTop w:val="0"/>
          <w:marBottom w:val="0"/>
          <w:divBdr>
            <w:top w:val="single" w:sz="6" w:space="5" w:color="FFFFFF"/>
            <w:left w:val="single" w:sz="6" w:space="7" w:color="FFFFFF"/>
            <w:bottom w:val="single" w:sz="6" w:space="5" w:color="FFFFFF"/>
            <w:right w:val="single" w:sz="6" w:space="7" w:color="FFFFFF"/>
          </w:divBdr>
          <w:divsChild>
            <w:div w:id="14323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lbarnett</dc:creator>
  <cp:lastModifiedBy>Glenn</cp:lastModifiedBy>
  <cp:revision>2</cp:revision>
  <cp:lastPrinted>2020-08-03T15:25:00Z</cp:lastPrinted>
  <dcterms:created xsi:type="dcterms:W3CDTF">2021-01-09T16:44:00Z</dcterms:created>
  <dcterms:modified xsi:type="dcterms:W3CDTF">2021-01-09T16:44:00Z</dcterms:modified>
</cp:coreProperties>
</file>